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D0518C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3C2C2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Администрации города Пскова от 13.06.2017 N 885</w:t>
            </w:r>
            <w:r>
              <w:rPr>
                <w:sz w:val="48"/>
                <w:szCs w:val="48"/>
              </w:rPr>
              <w:br/>
              <w:t>(ред. от 06.11.2020)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Административного регламента предоставления муниципальной услуги "Выдача разрешений на строительство, реконструкцию объекта капитального строительства"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3C2C2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13.09.2021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C2C2F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C2C2F">
      <w:pPr>
        <w:pStyle w:val="ConsPlusNormal"/>
        <w:jc w:val="both"/>
        <w:outlineLvl w:val="0"/>
      </w:pPr>
    </w:p>
    <w:p w:rsidR="00000000" w:rsidRDefault="003C2C2F">
      <w:pPr>
        <w:pStyle w:val="ConsPlusTitle"/>
        <w:jc w:val="center"/>
        <w:outlineLvl w:val="0"/>
      </w:pPr>
      <w:r>
        <w:t>АДМИНИСТРАЦИЯ ГОРОДА ПСКОВА</w:t>
      </w:r>
    </w:p>
    <w:p w:rsidR="00000000" w:rsidRDefault="003C2C2F">
      <w:pPr>
        <w:pStyle w:val="ConsPlusTitle"/>
        <w:jc w:val="center"/>
      </w:pPr>
    </w:p>
    <w:p w:rsidR="00000000" w:rsidRDefault="003C2C2F">
      <w:pPr>
        <w:pStyle w:val="ConsPlusTitle"/>
        <w:jc w:val="center"/>
      </w:pPr>
      <w:r>
        <w:t>ПОСТАНОВЛЕНИЕ</w:t>
      </w:r>
    </w:p>
    <w:p w:rsidR="00000000" w:rsidRDefault="003C2C2F">
      <w:pPr>
        <w:pStyle w:val="ConsPlusTitle"/>
        <w:jc w:val="center"/>
      </w:pPr>
      <w:r>
        <w:t>от 13 июня 2017 г. N 885</w:t>
      </w:r>
    </w:p>
    <w:p w:rsidR="00000000" w:rsidRDefault="003C2C2F">
      <w:pPr>
        <w:pStyle w:val="ConsPlusTitle"/>
        <w:jc w:val="center"/>
      </w:pPr>
    </w:p>
    <w:p w:rsidR="00000000" w:rsidRDefault="003C2C2F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000000" w:rsidRDefault="003C2C2F">
      <w:pPr>
        <w:pStyle w:val="ConsPlusTitle"/>
        <w:jc w:val="center"/>
      </w:pPr>
      <w:r>
        <w:t>МУНИЦИПАЛЬНОЙ УСЛУГИ "ВЫДАЧА РАЗРЕШЕНИЙ НА СТРОИТЕЛЬСТВО,</w:t>
      </w:r>
    </w:p>
    <w:p w:rsidR="00000000" w:rsidRDefault="003C2C2F">
      <w:pPr>
        <w:pStyle w:val="ConsPlusTitle"/>
        <w:jc w:val="center"/>
      </w:pPr>
      <w:r>
        <w:t>РЕКОНСТРУКЦИЮ ОБЪЕКТА КАПИТАЛЬНОГО СТРОИТЕЛЬСТВА"</w:t>
      </w:r>
    </w:p>
    <w:p w:rsidR="00000000" w:rsidRDefault="003C2C2F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C2C2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C2C2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C2C2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3C2C2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000000" w:rsidRDefault="003C2C2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21.11.2018 </w:t>
            </w:r>
            <w:hyperlink r:id="rId10" w:tooltip="Постановление Администрации города Пскова от 21.11.2018 N 1771 &quot;О внесении изменений в Административный регламент предоставления муниципальной услуги &quot;Выдача разрешений на строительство, реконструкцию объекта капитального строительства&quot;, утвержденный постановлением Администрации города Пскова от 13.06.2017 N 885 &quot;Об утверждении Административного регламента предоставления муниципальной услуги &quot;Выдача разрешений на строительство, реконструкцию объекта капитального строительства&quot;{КонсультантПлюс}" w:history="1">
              <w:r>
                <w:rPr>
                  <w:color w:val="0000FF"/>
                </w:rPr>
                <w:t>N 1771</w:t>
              </w:r>
            </w:hyperlink>
            <w:r>
              <w:rPr>
                <w:color w:val="392C69"/>
              </w:rPr>
              <w:t xml:space="preserve">, от 23.08.2019 </w:t>
            </w:r>
            <w:hyperlink r:id="rId11" w:tooltip="Постановление Администрации города Пскова от 23.08.2019 N 1277 &quot;О внесении изменений в Административный регламент предоставления муниципальной услуги &quot;Выдача разрешений на строительство, реконструкцию объекта капитального строительства&quot;, утвержденный постановлением Администрации города Пскова от 13.06.2017 N 885 &quot;Об утверждении Административного регламента предоставления муниципальной услуги &quot;Выдача разрешений на строительство, реконструкцию объекта капитального строительства&quot;{КонсультантПлюс}" w:history="1">
              <w:r>
                <w:rPr>
                  <w:color w:val="0000FF"/>
                </w:rPr>
                <w:t>N 1277</w:t>
              </w:r>
            </w:hyperlink>
            <w:r>
              <w:rPr>
                <w:color w:val="392C69"/>
              </w:rPr>
              <w:t xml:space="preserve">, от 10.04.2020 </w:t>
            </w:r>
            <w:hyperlink r:id="rId12" w:tooltip="Постановление Администрации города Пскова от 10.04.2020 N 505 &quot;О внесении изменений в Административный регламент предоставления муниципальной услуги &quot;Выдача разрешений на строительство, реконструкцию объекта капитального строительства&quot;, утвержденный постановлением Администрации города Пскова от 13.06.2017 N 885&quot;{КонсультантПлюс}" w:history="1">
              <w:r>
                <w:rPr>
                  <w:color w:val="0000FF"/>
                </w:rPr>
                <w:t>N 505</w:t>
              </w:r>
            </w:hyperlink>
            <w:r>
              <w:rPr>
                <w:color w:val="392C69"/>
              </w:rPr>
              <w:t>,</w:t>
            </w:r>
          </w:p>
          <w:p w:rsidR="00000000" w:rsidRDefault="003C2C2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06.11.2020 </w:t>
            </w:r>
            <w:hyperlink r:id="rId13" w:tooltip="Постановление Администрации города Пскова от 06.11.2020 N 1626 &quot;О внесении изменений в Административный регламент предоставления муниципальной услуги &quot;Выдача разрешений на строительство, реконструкцию объекта капитального строительства&quot;, утвержденный постановлением Администрации города Пскова от 13.06.2017 N 885&quot;{КонсультантПлюс}" w:history="1">
              <w:r>
                <w:rPr>
                  <w:color w:val="0000FF"/>
                </w:rPr>
                <w:t>N 1626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C2C2F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3C2C2F">
      <w:pPr>
        <w:pStyle w:val="ConsPlusNormal"/>
        <w:jc w:val="both"/>
      </w:pPr>
    </w:p>
    <w:p w:rsidR="00000000" w:rsidRDefault="003C2C2F">
      <w:pPr>
        <w:pStyle w:val="ConsPlusNormal"/>
        <w:ind w:firstLine="540"/>
        <w:jc w:val="both"/>
      </w:pPr>
      <w:r>
        <w:t xml:space="preserve">В целях повышения качества и доступности предоставления муниципальных услуг в сфере имущественных и земельных отношений в соответствии с Федеральным </w:t>
      </w:r>
      <w:hyperlink r:id="rId14" w:tooltip="Федеральный закон от 06.10.2003 N 131-ФЗ (ред. от 01.07.2021) &quot;Об общих принципах организации местного самоуправления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5" w:tooltip="Федеральный закон от 27.07.2010 N 210-ФЗ (ред. от 02.07.2021)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законом</w:t>
        </w:r>
      </w:hyperlink>
      <w:r>
        <w:t xml:space="preserve"> </w:t>
      </w:r>
      <w:r>
        <w:t xml:space="preserve">от 27.07.2010 N 210-ФЗ "Об организации предоставления государственных и муниципальных услуг", </w:t>
      </w:r>
      <w:hyperlink r:id="rId16" w:tooltip="Постановление Администрации города Пскова от 11.03.2011 N 346 (ред. от 26.04.2019) &quot;О Порядке разработки и утверждения административных регламентов исполнения муниципальных функций и предоставления муниципальных услуг&quot;{КонсультантПлюс}" w:history="1">
        <w:r>
          <w:rPr>
            <w:color w:val="0000FF"/>
          </w:rPr>
          <w:t>Порядком</w:t>
        </w:r>
      </w:hyperlink>
      <w:r>
        <w:t xml:space="preserve"> </w:t>
      </w:r>
      <w:r>
        <w:t xml:space="preserve">разработки и утверждения административных регламентов исполнения муниципальных функций и предоставления муниципальных услуг, утвержденным постановлением Администрации города Пскова от 11.03.2011 N 346, руководствуясь </w:t>
      </w:r>
      <w:hyperlink r:id="rId17" w:tooltip="&quot;Устав муниципального образования &quot;Город Псков&quot; (принят постановлением Псковской городской Думы от 06.03.1997 N 132) (ред. от 15.07.2021) (Зарегистрировано в ГУ Минюста России по Северо-Западному федеральному округу 28.06.2006 N RU603020002006001){КонсультантПлюс}" w:history="1">
        <w:r>
          <w:rPr>
            <w:color w:val="0000FF"/>
          </w:rPr>
          <w:t>статьями 32</w:t>
        </w:r>
      </w:hyperlink>
      <w:r>
        <w:t xml:space="preserve"> и </w:t>
      </w:r>
      <w:hyperlink r:id="rId18" w:tooltip="&quot;Устав муниципального образования &quot;Город Псков&quot; (принят постановлением Псковской городской Думы от 06.03.1997 N 132) (ред. от 15.07.2021) (Зарегистрировано в ГУ Минюста России по Северо-Западному федеральному округу 28.06.2006 N RU603020002006001){КонсультантПлюс}" w:history="1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 xml:space="preserve">1. Утвердить Административный </w:t>
      </w:r>
      <w:hyperlink w:anchor="Par42" w:tooltip="АДМИНИСТРАТИВНЫЙ РЕГЛАМЕНТ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"Выдача разрешений на строительство, реконструкцию объекта капитального строительства" согласно приложению к настоящему постановлению.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2. Признать утратившими силу постановления Администрации города Пско</w:t>
      </w:r>
      <w:r>
        <w:t>ва: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 xml:space="preserve">от 25.11.2011 </w:t>
      </w:r>
      <w:hyperlink r:id="rId19" w:tooltip="Постановление Администрации города Пскова от 25.11.2011 N 2843 (ред. от 04.04.2016) &quot;Об утверждении Административного регламента предоставления муниципальной услуги &quot;Выдача разрешений на строительство, реконструкцию объекта капитального строительства&quot;------------ Утратил силу или отменен{КонсультантПлюс}" w:history="1">
        <w:r>
          <w:rPr>
            <w:color w:val="0000FF"/>
          </w:rPr>
          <w:t>N 2843</w:t>
        </w:r>
      </w:hyperlink>
      <w:r>
        <w:t xml:space="preserve"> "Об утверждении Администрати</w:t>
      </w:r>
      <w:r>
        <w:t>вного регламента предоставления муниципальной услуги "Выдача разрешений на строительство, реконструкцию объекта капитального строительства";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 xml:space="preserve">от 18.05.2012 </w:t>
      </w:r>
      <w:hyperlink r:id="rId20" w:tooltip="Постановление Администрации города Пскова от 18.05.2012 N 1146 &quot;О внесении изменений в постановление Администрации города Пскова от 25.11.2011 N 2843 &quot;Об утверждении Административного регламента предоставления муниципальной услуги &quot;Выдача разрешений на строительство, реконструкцию объекта капитального строительства&quot;------------ Утратил силу или отменен{КонсультантПлюс}" w:history="1">
        <w:r>
          <w:rPr>
            <w:color w:val="0000FF"/>
          </w:rPr>
          <w:t>N 1146</w:t>
        </w:r>
      </w:hyperlink>
      <w:r>
        <w:t xml:space="preserve"> "О внесении изменений в постановление Администрации города Пскова от 25.11.2011 </w:t>
      </w:r>
      <w:r>
        <w:t>N 2843 "Об утверждении Административного регламента предоставления муниципальной услуги "Выдача разрешений на строительство, реконструкцию объекта капитального строительства";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 xml:space="preserve">от 19.11.2012 </w:t>
      </w:r>
      <w:hyperlink r:id="rId21" w:tooltip="Постановление Администрации города Пскова от 19.11.2012 N 3044 &quot;О внесении изменений в постановление Администрации города Пскова от 25.11.2011 N 2843 &quot;Об утверждении Административного регламента предоставления муниципальной услуги &quot;Выдача разрешений на строительство, реконструкцию объекта капитального строительства&quot;------------ Утратил силу или отменен{КонсультантПлюс}" w:history="1">
        <w:r>
          <w:rPr>
            <w:color w:val="0000FF"/>
          </w:rPr>
          <w:t>N 3044</w:t>
        </w:r>
      </w:hyperlink>
      <w:r>
        <w:t xml:space="preserve"> "О внесении изменений в постановление Админис</w:t>
      </w:r>
      <w:r>
        <w:t>трации города Пскова от 25.11.2011 N 2843 "Об утверждении Административного регламента предоставления муниципальной услуги "Выдача разрешений на строительство, реконструкцию объекта капитального строительства";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 xml:space="preserve">от 27.06.2013 </w:t>
      </w:r>
      <w:hyperlink r:id="rId22" w:tooltip="Постановление Администрации города Пскова от 27.06.2013 N 1536 &quot;О внесении изменений в постановление Администрации города Пскова от 25.11.2011 N 2843 &quot;Об утверждении Административного регламента предоставления муниципальной услуги &quot;Выдача разрешений на строительство, реконструкцию объекта капитального строительства&quot;------------ Утратил силу или отменен{КонсультантПлюс}" w:history="1">
        <w:r>
          <w:rPr>
            <w:color w:val="0000FF"/>
          </w:rPr>
          <w:t>N 1536</w:t>
        </w:r>
      </w:hyperlink>
      <w:r>
        <w:t xml:space="preserve"> "О внесени</w:t>
      </w:r>
      <w:r>
        <w:t>и изменений в постановление Администрации города Пскова от 25.11.2011 N 2843 "Об утверждении Административного регламента предоставления муниципальной услуги "Выдача разрешений на строительство, реконструкцию объекта капитального строительства";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от 19.11.2</w:t>
      </w:r>
      <w:r>
        <w:t xml:space="preserve">013 </w:t>
      </w:r>
      <w:hyperlink r:id="rId23" w:tooltip="Постановление Администрации города Пскова от 19.11.2013 N 3056 &quot;О внесении изменений в постановление Администрации города Пскова от 25.11.2011 N 2843 &quot;Об утверждении Административного регламента предоставления муниципальной услуги &quot;Выдача разрешений на строительство, реконструкцию объекта капитального строительства&quot;------------ Утратил силу или отменен{КонсультантПлюс}" w:history="1">
        <w:r>
          <w:rPr>
            <w:color w:val="0000FF"/>
          </w:rPr>
          <w:t>N 3056</w:t>
        </w:r>
      </w:hyperlink>
      <w:r>
        <w:t xml:space="preserve"> "О внесении изменений в постановление Администрации города Пскова от 25.11.2011 N 2843 "Об утверждении Административного регламента предоставления муниципальной услуги "Выдача разрешений на строительство, реконструкцию объекта капи</w:t>
      </w:r>
      <w:r>
        <w:t>тального строительства";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 xml:space="preserve">от 29.07.2014 </w:t>
      </w:r>
      <w:hyperlink r:id="rId24" w:tooltip="Постановление Администрации города Пскова от 29.07.2014 N 1789 &quot;О внесении изменений в постановление Администрации города Пскова от 25.11.2011 N 2843 &quot;Об утверждении Административного регламента предоставления муниципальной услуги &quot;Выдача разрешений на строительство, реконструкцию объекта капитального строительства&quot;------------ Утратил силу или отменен{КонсультантПлюс}" w:history="1">
        <w:r>
          <w:rPr>
            <w:color w:val="0000FF"/>
          </w:rPr>
          <w:t>N 1789</w:t>
        </w:r>
      </w:hyperlink>
      <w:r>
        <w:t xml:space="preserve"> "О внесении изменений в постановление Администрации города Пскова от 25.11.2011 N 2843 "Об утверждении Административного регламента предоставления муниципальной услуги "Выдача разрешений на строит</w:t>
      </w:r>
      <w:r>
        <w:t>ельство, реконструкцию объекта капитального строительства";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 xml:space="preserve">от 13.03.2015 </w:t>
      </w:r>
      <w:hyperlink r:id="rId25" w:tooltip="Постановление Администрации города Пскова от 13.03.2015 N 520 &quot;О внесении изменений в постановление Администрации города Пскова от 25.11.2011 N 2843 &quot;Об утверждении Административного регламента предоставления муниципальной услуги &quot;Выдача разрешений на строительство, реконструкцию объекта капитального строительства&quot;------------ Утратил силу или отменен{КонсультантПлюс}" w:history="1">
        <w:r>
          <w:rPr>
            <w:color w:val="0000FF"/>
          </w:rPr>
          <w:t>N 520</w:t>
        </w:r>
      </w:hyperlink>
      <w:r>
        <w:t xml:space="preserve"> "О внесении изменений в постановление Администрации города Пскова от 25.11.2011 N 2843 "Об утверждении Административного ре</w:t>
      </w:r>
      <w:r>
        <w:t>гламента предоставления муниципальной услуги "Выдача разрешений на строительство, реконструкцию объекта капитального строительства";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lastRenderedPageBreak/>
        <w:t xml:space="preserve">от 04.09.2015 </w:t>
      </w:r>
      <w:hyperlink r:id="rId26" w:tooltip="Постановление Администрации города Пскова от 04.09.2015 N 1894 &quot;О внесении изменений в постановление Администрации города Пскова от 25.11.2011 N 2843 &quot;Об утверждении Административного регламента предоставления муниципальной услуги &quot;Выдача разрешений на строительство, реконструкцию объекта капитального строительства&quot;------------ Утратил силу или отменен{КонсультантПлюс}" w:history="1">
        <w:r>
          <w:rPr>
            <w:color w:val="0000FF"/>
          </w:rPr>
          <w:t>N 1894</w:t>
        </w:r>
      </w:hyperlink>
      <w:r>
        <w:t xml:space="preserve"> "О внесении изменений в постановление Администрации города Пскова от 25.11.2011 N 2843 "Об утверждении Административного регламента предоставления муниципальной услуги "Выдача разрешений на строительство, реконструкцию объекта капитального строительства";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 xml:space="preserve">от 04.04.2016 </w:t>
      </w:r>
      <w:hyperlink r:id="rId27" w:tooltip="Постановление Администрации города Пскова от 04.04.2016 N 392 &quot;О внесении изменений в постановление Администрации города Пскова от 25.11.2011 N 2843 &quot;Об утверждении Административного регламента предоставления муниципальной услуги &quot;Выдача разрешений на строительство, реконструкцию объекта капитального строительства&quot;------------ Утратил силу или отменен{КонсультантПлюс}" w:history="1">
        <w:r>
          <w:rPr>
            <w:color w:val="0000FF"/>
          </w:rPr>
          <w:t>N 392</w:t>
        </w:r>
      </w:hyperlink>
      <w:r>
        <w:t xml:space="preserve"> "О внесении изменений в постановление Администрации города Пскова от 25.11.2011 N 2843 "Об утверждении Административного регламента предоставления муниципальной услуги "Выдача разрешений на строительство, реконструкцию объ</w:t>
      </w:r>
      <w:r>
        <w:t>екта капитального строительства".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3. Опубликовать настоящее постановление в газете "Псковские новости" и разместить на официальном сайте муниципального образования "Город Псков" в сети "Интернет".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4. Настоящее постановление вступает в силу с даты его офици</w:t>
      </w:r>
      <w:r>
        <w:t>ального опубликования.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5. Контроль за исполнением настоящего постановления возложить на заместителя главы Администрации города Пскова Т.Л.Иванову.</w:t>
      </w:r>
    </w:p>
    <w:p w:rsidR="00000000" w:rsidRDefault="003C2C2F">
      <w:pPr>
        <w:pStyle w:val="ConsPlusNormal"/>
        <w:jc w:val="both"/>
      </w:pPr>
    </w:p>
    <w:p w:rsidR="00000000" w:rsidRDefault="003C2C2F">
      <w:pPr>
        <w:pStyle w:val="ConsPlusNormal"/>
        <w:jc w:val="right"/>
      </w:pPr>
      <w:r>
        <w:t>Глава Администрации города Пскова</w:t>
      </w:r>
    </w:p>
    <w:p w:rsidR="00000000" w:rsidRDefault="003C2C2F">
      <w:pPr>
        <w:pStyle w:val="ConsPlusNormal"/>
        <w:jc w:val="right"/>
      </w:pPr>
      <w:r>
        <w:t>И.В.КАЛАШНИКОВ</w:t>
      </w:r>
    </w:p>
    <w:p w:rsidR="00000000" w:rsidRDefault="003C2C2F">
      <w:pPr>
        <w:pStyle w:val="ConsPlusNormal"/>
        <w:jc w:val="both"/>
      </w:pPr>
    </w:p>
    <w:p w:rsidR="00000000" w:rsidRDefault="003C2C2F">
      <w:pPr>
        <w:pStyle w:val="ConsPlusNormal"/>
        <w:jc w:val="both"/>
      </w:pPr>
    </w:p>
    <w:p w:rsidR="00000000" w:rsidRDefault="003C2C2F">
      <w:pPr>
        <w:pStyle w:val="ConsPlusNormal"/>
        <w:jc w:val="both"/>
      </w:pPr>
    </w:p>
    <w:p w:rsidR="00000000" w:rsidRDefault="003C2C2F">
      <w:pPr>
        <w:pStyle w:val="ConsPlusNormal"/>
        <w:jc w:val="both"/>
      </w:pPr>
    </w:p>
    <w:p w:rsidR="00000000" w:rsidRDefault="003C2C2F">
      <w:pPr>
        <w:pStyle w:val="ConsPlusNormal"/>
        <w:jc w:val="both"/>
      </w:pPr>
    </w:p>
    <w:p w:rsidR="00000000" w:rsidRDefault="003C2C2F">
      <w:pPr>
        <w:pStyle w:val="ConsPlusNormal"/>
        <w:jc w:val="right"/>
        <w:outlineLvl w:val="0"/>
      </w:pPr>
      <w:r>
        <w:t>Приложение</w:t>
      </w:r>
    </w:p>
    <w:p w:rsidR="00000000" w:rsidRDefault="003C2C2F">
      <w:pPr>
        <w:pStyle w:val="ConsPlusNormal"/>
        <w:jc w:val="right"/>
      </w:pPr>
      <w:r>
        <w:t>к постановлению</w:t>
      </w:r>
    </w:p>
    <w:p w:rsidR="00000000" w:rsidRDefault="003C2C2F">
      <w:pPr>
        <w:pStyle w:val="ConsPlusNormal"/>
        <w:jc w:val="right"/>
      </w:pPr>
      <w:r>
        <w:t>Администрации города Пскова</w:t>
      </w:r>
    </w:p>
    <w:p w:rsidR="00000000" w:rsidRDefault="003C2C2F">
      <w:pPr>
        <w:pStyle w:val="ConsPlusNormal"/>
        <w:jc w:val="right"/>
      </w:pPr>
      <w:r>
        <w:t>от 13 июня 2017 г. N 885</w:t>
      </w:r>
    </w:p>
    <w:p w:rsidR="00000000" w:rsidRDefault="003C2C2F">
      <w:pPr>
        <w:pStyle w:val="ConsPlusNormal"/>
        <w:jc w:val="both"/>
      </w:pPr>
    </w:p>
    <w:p w:rsidR="00000000" w:rsidRDefault="003C2C2F">
      <w:pPr>
        <w:pStyle w:val="ConsPlusTitle"/>
        <w:jc w:val="center"/>
      </w:pPr>
      <w:bookmarkStart w:id="1" w:name="Par42"/>
      <w:bookmarkEnd w:id="1"/>
      <w:r>
        <w:t>АДМИНИСТРАТИВНЫЙ РЕГЛАМЕНТ</w:t>
      </w:r>
    </w:p>
    <w:p w:rsidR="00000000" w:rsidRDefault="003C2C2F">
      <w:pPr>
        <w:pStyle w:val="ConsPlusTitle"/>
        <w:jc w:val="center"/>
      </w:pPr>
      <w:r>
        <w:t>ПРЕДОСТАВЛЕНИЯ МУНИЦИПАЛЬНОЙ УСЛУГИ "ВЫДАЧА</w:t>
      </w:r>
    </w:p>
    <w:p w:rsidR="00000000" w:rsidRDefault="003C2C2F">
      <w:pPr>
        <w:pStyle w:val="ConsPlusTitle"/>
        <w:jc w:val="center"/>
      </w:pPr>
      <w:r>
        <w:t>РАЗРЕШЕНИЙ НА СТРОИТЕЛЬСТВО, РЕКОНСТРУКЦИЮ</w:t>
      </w:r>
    </w:p>
    <w:p w:rsidR="00000000" w:rsidRDefault="003C2C2F">
      <w:pPr>
        <w:pStyle w:val="ConsPlusTitle"/>
        <w:jc w:val="center"/>
      </w:pPr>
      <w:r>
        <w:t>ОБЪЕКТА КАПИТАЛЬНОГО СТРОИТЕЛЬСТВА"</w:t>
      </w:r>
    </w:p>
    <w:p w:rsidR="00000000" w:rsidRDefault="003C2C2F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C2C2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C2C2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C2C2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3C2C2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000000" w:rsidRDefault="003C2C2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21.11.2018 </w:t>
            </w:r>
            <w:hyperlink r:id="rId28" w:tooltip="Постановление Администрации города Пскова от 21.11.2018 N 1771 &quot;О внесении изменений в Административный регламент предоставления муниципальной услуги &quot;Выдача разрешений на строительство, реконструкцию объекта капитального строительства&quot;, утвержденный постановлением Администрации города Пскова от 13.06.2017 N 885 &quot;Об утверждении Административного регламента предоставления муниципальной услуги &quot;Выдача разрешений на строительство, реконструкцию объекта капитального строительства&quot;{КонсультантПлюс}" w:history="1">
              <w:r>
                <w:rPr>
                  <w:color w:val="0000FF"/>
                </w:rPr>
                <w:t>N 1771</w:t>
              </w:r>
            </w:hyperlink>
            <w:r>
              <w:rPr>
                <w:color w:val="392C69"/>
              </w:rPr>
              <w:t xml:space="preserve">, от 23.08.2019 </w:t>
            </w:r>
            <w:hyperlink r:id="rId29" w:tooltip="Постановление Администрации города Пскова от 23.08.2019 N 1277 &quot;О внесении изменений в Административный регламент предоставления муниципальной услуги &quot;Выдача разрешений на строительство, реконструкцию объекта капитального строительства&quot;, утвержденный постановлением Администрации города Пскова от 13.06.2017 N 885 &quot;Об утверждении Административного регламента предоставления муниципальной услуги &quot;Выдача разрешений на строительство, реконструкцию объекта капитального строительства&quot;{КонсультантПлюс}" w:history="1">
              <w:r>
                <w:rPr>
                  <w:color w:val="0000FF"/>
                </w:rPr>
                <w:t>N 1277</w:t>
              </w:r>
            </w:hyperlink>
            <w:r>
              <w:rPr>
                <w:color w:val="392C69"/>
              </w:rPr>
              <w:t xml:space="preserve">, от 10.04.2020 </w:t>
            </w:r>
            <w:hyperlink r:id="rId30" w:tooltip="Постановление Администрации города Пскова от 10.04.2020 N 505 &quot;О внесении изменений в Административный регламент предоставления муниципальной услуги &quot;Выдача разрешений на строительство, реконструкцию объекта капитального строительства&quot;, утвержденный постановлением Администрации города Пскова от 13.06.2017 N 885&quot;{КонсультантПлюс}" w:history="1">
              <w:r>
                <w:rPr>
                  <w:color w:val="0000FF"/>
                </w:rPr>
                <w:t>N 505</w:t>
              </w:r>
            </w:hyperlink>
            <w:r>
              <w:rPr>
                <w:color w:val="392C69"/>
              </w:rPr>
              <w:t>,</w:t>
            </w:r>
          </w:p>
          <w:p w:rsidR="00000000" w:rsidRDefault="003C2C2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06.11.2020 </w:t>
            </w:r>
            <w:hyperlink r:id="rId31" w:tooltip="Постановление Администрации города Пскова от 06.11.2020 N 1626 &quot;О внесении изменений в Административный регламент предоставления муниципальной услуги &quot;Выдача разрешений на строительство, реконструкцию объекта капитального строительства&quot;, утвержденный постановлением Администрации города Пскова от 13.06.2017 N 885&quot;{КонсультантПлюс}" w:history="1">
              <w:r>
                <w:rPr>
                  <w:color w:val="0000FF"/>
                </w:rPr>
                <w:t>N 1626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C2C2F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3C2C2F">
      <w:pPr>
        <w:pStyle w:val="ConsPlusNormal"/>
        <w:jc w:val="both"/>
      </w:pPr>
    </w:p>
    <w:p w:rsidR="00000000" w:rsidRDefault="003C2C2F">
      <w:pPr>
        <w:pStyle w:val="ConsPlusTitle"/>
        <w:jc w:val="center"/>
        <w:outlineLvl w:val="1"/>
      </w:pPr>
      <w:r>
        <w:t>I. ОБЩИЕ ПОЛОЖЕНИЯ</w:t>
      </w:r>
    </w:p>
    <w:p w:rsidR="00000000" w:rsidRDefault="003C2C2F">
      <w:pPr>
        <w:pStyle w:val="ConsPlusNormal"/>
        <w:jc w:val="both"/>
      </w:pPr>
    </w:p>
    <w:p w:rsidR="00000000" w:rsidRDefault="003C2C2F">
      <w:pPr>
        <w:pStyle w:val="ConsPlusNormal"/>
        <w:ind w:firstLine="540"/>
        <w:jc w:val="both"/>
      </w:pPr>
      <w:r>
        <w:t>1. Административный регламент предо</w:t>
      </w:r>
      <w:r>
        <w:t>ставления муниципальной услуги (далее - административный регламент) "Выдача разрешений на строительство, реконструкцию объекта капитального строительства" (далее - муниципальная услуга) разработан с целью: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1) упорядочения, устранения избыточных администрат</w:t>
      </w:r>
      <w:r>
        <w:t>ивных процедур и административных действий при предоставлении муниципальной услуги;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2) минимизации расходов времени и иных ресурсов заявителя,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3) повы</w:t>
      </w:r>
      <w:r>
        <w:t>шения качества предоставляемой муниципальной услуги;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4) закрепления ответственности должностных лиц органа, уполномоченного на предоставление муниципальной услуги, за соблюдение ими требований административных процедур или административных действий.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lastRenderedPageBreak/>
        <w:t>2. Пер</w:t>
      </w:r>
      <w:r>
        <w:t>ечень нормативных правовых актов, непосредственно регулирующих исполнение муниципальной функции или предоставление муниципальной услуги и являющихся основанием для разработки административного регламента, с указанием реквизитов и источников официального оп</w:t>
      </w:r>
      <w:r>
        <w:t>убликования: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 xml:space="preserve">1) Градостроительный </w:t>
      </w:r>
      <w:hyperlink r:id="rId32" w:tooltip="&quot;Градостроительный кодекс Российской Федерации&quot; от 29.12.2004 N 190-ФЗ (ред. от 02.07.2021) (с изм. и доп., вступ. в силу с 01.09.2021){КонсультантПлюс}" w:history="1">
        <w:r>
          <w:rPr>
            <w:color w:val="0000FF"/>
          </w:rPr>
          <w:t>кодекс</w:t>
        </w:r>
      </w:hyperlink>
      <w:r>
        <w:t xml:space="preserve"> Российской Федерации от 22.12.2004 N 190-ФЗ ("Российская газета", N 290, 30.12.2004);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 xml:space="preserve">2) Земельный </w:t>
      </w:r>
      <w:hyperlink r:id="rId33" w:tooltip="&quot;Земельный кодекс Российской Федерации&quot; от 25.10.2001 N 136-ФЗ (ред. от 02.07.2021) (с изм. и доп., вступ. в силу с 01.09.2021){КонсультантПлюс}" w:history="1">
        <w:r>
          <w:rPr>
            <w:color w:val="0000FF"/>
          </w:rPr>
          <w:t>кодекс</w:t>
        </w:r>
      </w:hyperlink>
      <w:r>
        <w:t xml:space="preserve"> Российской Феде</w:t>
      </w:r>
      <w:r>
        <w:t>рации от 28.09.2001 N 136-ФЗ ("Российская газета", N 211 - 212, 30.10.2001);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 xml:space="preserve">3) Федеральный </w:t>
      </w:r>
      <w:hyperlink r:id="rId34" w:tooltip="Федеральный закон от 06.10.2003 N 131-ФЗ (ред. от 01.07.2021) &quot;Об общих принципах организации местного самоуправления в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РФ" ("Российс</w:t>
      </w:r>
      <w:r>
        <w:t>кая газета", N 202, 08.10.2003);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 xml:space="preserve">4) Федеральный </w:t>
      </w:r>
      <w:hyperlink r:id="rId35" w:tooltip="Федеральный закон от 02.05.2006 N 59-ФЗ (ред. от 27.12.2018) &quot;О порядке рассмотрения обращений граждан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02.05.2006 N 59-ФЗ "О порядке рассмотрения обращений граждан Российской Федерации" ("Российская газета", N 95, 05.05.2006);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 xml:space="preserve">5) </w:t>
      </w:r>
      <w:hyperlink r:id="rId36" w:tooltip="Постановление Правительства РФ от 16.02.2008 N 87 (ред. от 15.07.2021) &quot;О составе разделов проектной документации и требованиях к их содержанию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16.02.2008 N 87 "О составе разделов проектной документации и требованиях к их содержанию" ("Российская газета", N 41, 27.02.2008);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 xml:space="preserve">6) </w:t>
      </w:r>
      <w:hyperlink r:id="rId37" w:tooltip="Приказ Минстроя России от 19.02.2015 N 117/пр &quot;Об утверждении формы разрешения на строительство и формы разрешения на ввод объекта в эксплуатацию&quot; (Зарегистрировано в Минюсте России 09.04.2015 N 36782)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строительства и жилищно-коммунального хозяйства Российской Федерации от 19 февраля 2015 года N 117/пр "Об утверждении формы разрешения на строительство и формы разрешения на ввод объекта в</w:t>
      </w:r>
      <w:r>
        <w:t xml:space="preserve"> эксплуатацию" (Официальный интернет-портал правовой информации (http://www.pravo.gov.ru), 13.04.2015);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 xml:space="preserve">7) </w:t>
      </w:r>
      <w:hyperlink r:id="rId38" w:tooltip="Распоряжение Правительства РФ от 17.12.2009 N 1993-р (ред. от 28.12.2011) &lt;Об утверждении сводного перечня первоочередных государственных и муниципальных услуг, предоставляемых в электронном виде&gt;{КонсультантПлюс}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</w:t>
      </w:r>
      <w:r>
        <w:t>от 17 декабря 2009 года N 1993-р "Об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</w:t>
      </w:r>
      <w:r>
        <w:t>акже услуг, предоставляемых в электронном виде учреждениями субъектов Российской Федерации и муниципальными учреждениями" ("Российская газета", N 247, 23.12.2009);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 xml:space="preserve">8) </w:t>
      </w:r>
      <w:hyperlink r:id="rId39" w:tooltip="&quot;Устав муниципального образования &quot;Город Псков&quot; (принят постановлением Псковской городской Думы от 06.03.1997 N 132) (ред. от 15.07.2021) (Зарегистрировано в ГУ Минюста России по Северо-Западному федеральному округу 28.06.2006 N RU603020002006001){КонсультантПлюс}" w:history="1">
        <w:r>
          <w:rPr>
            <w:color w:val="0000FF"/>
          </w:rPr>
          <w:t>Устав</w:t>
        </w:r>
      </w:hyperlink>
      <w:r>
        <w:t xml:space="preserve"> муниципального образования "Город Псков" от 06.03.1997 N 132 (газета "Новости Пскова", N 1332 от 20.03.97);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 xml:space="preserve">9) </w:t>
      </w:r>
      <w:hyperlink r:id="rId40" w:tooltip="Решение Псковской городской Думы от 26.06.2009 N 834 (ред. от 29.04.2021) &quot;Об утверждении Положения об Управлении по градостроительной деятельности Администрации города Пскова&quot;{КонсультантПлюс}" w:history="1">
        <w:r>
          <w:rPr>
            <w:color w:val="0000FF"/>
          </w:rPr>
          <w:t>решение</w:t>
        </w:r>
      </w:hyperlink>
      <w:r>
        <w:t xml:space="preserve"> Псковской городской Думы от 26.06.2009 N 834 "Об утверждении Положения об Управлении по градостроительной деятельности Администрации города Пскова" (газета "Псковская правда", N 135 - 136 от 10.07.2009).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3. Муниципальная услуга предоставляется физическим и юридическим лицам либо их уполномоченным представителям (далее - заявители).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4. Информация об административном регламенте и предоставляемой муниципальной услуге предоставляется: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 xml:space="preserve">- в Администрации города </w:t>
      </w:r>
      <w:r>
        <w:t>Пскова: 180000, г. Псков, ул. Некрасова, 22.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Руководитель: Глава Администрации города Пскова.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Контактный телефон: (8112) 290000;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сведения о режиме работы: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понедельник - четверг: 08.48 - 13.00, 14.00 - 18.00,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пятница: 08.48 - 13.00 - 14.00 - 17.00;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адрес эл</w:t>
      </w:r>
      <w:r>
        <w:t>ектронной почты: goradmin@pskovadmin.ru;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lastRenderedPageBreak/>
        <w:t>Интернет-сайт: www.pskovadmin.ru;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- в Управлении по градостроительной деятельности Администрации города Пскова: 180017, г. Псков, ул. Я.Фабрициуса, 2-А.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Руководитель: начальник Управления.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Контактный телефон: (8112)</w:t>
      </w:r>
      <w:r>
        <w:t xml:space="preserve"> 661363, (8112) 660671;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сведения о режиме работы: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понедельник - четверг: 08.48 - 13.00, 14.00 - 18.00,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пятница: 08.48 - 13.00, 14.00 - 17.00;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адрес электронной почты: ugd@pskovadmin.ru;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- в Государственном бюджетном учреждении Псковской области "Многофункциональный центр предоставления государственных и муниципальных услуг Псковской области" (далее - МФЦ): 180019, г. Псков, ул. Белинского, 77-А.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Контактный телефон: (8112) 299297;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сведения</w:t>
      </w:r>
      <w:r>
        <w:t xml:space="preserve"> о режиме работы: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понедельник - пятница: 09.00 - 18.00;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адрес электронной почты: info@mfc.pskov.ru.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Информация о порядке предоставления муниципальной услуги размещается в открытой и доступной форме на официальном сайте, в федеральной государственной систем</w:t>
      </w:r>
      <w:r>
        <w:t>е "Единый портал государственных и муниципальных услуг (функций)" (далее - Единый портал), а также на информационных стендах в доступных для ознакомления местах, предоставляется по телефону, посредством письменных разъяснений, в устной форме на личном прие</w:t>
      </w:r>
      <w:r>
        <w:t>ме, а также через МФЦ, посредством ее размещения: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1) на информационных стендах;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2) почтовым отправлением (по письменным запросам заявителей);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3) с использованием средств телефонной и факсимильной связи, электронной почты;</w:t>
      </w:r>
    </w:p>
    <w:p w:rsidR="00000000" w:rsidRDefault="003C2C2F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C2C2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C2C2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C2C2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3C2C2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Ну</w:t>
            </w:r>
            <w:r>
              <w:rPr>
                <w:color w:val="392C69"/>
              </w:rPr>
              <w:t>мерация подпунктов дана в соответствии с официальным текстом документа.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C2C2F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3C2C2F">
      <w:pPr>
        <w:pStyle w:val="ConsPlusNormal"/>
        <w:spacing w:before="260"/>
        <w:ind w:firstLine="540"/>
        <w:jc w:val="both"/>
      </w:pPr>
      <w:r>
        <w:t>5) по бесплатному многоканальному телефонному номеру 8-800-100-60-11 через Центр телефонного обслуживания Псковской области.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5. Консультации предоставляются по вопросам: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- законодательства о градостроительной деятельности в части выдачи разрешения на строительство, реконструкцию объектов капитального строительства (наименование, номер, дата принятия нормативного правового акта);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- перечня документов и комплектности (достат</w:t>
      </w:r>
      <w:r>
        <w:t>очности) представленных документов;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- требований к документам, прилагаемым к заявлению;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- источников получения документов (орган, организация и их местонахождение);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lastRenderedPageBreak/>
        <w:t>- сроков приема и выдачи документов;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- сроков оформления;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- порядка обжалования действий (б</w:t>
      </w:r>
      <w:r>
        <w:t>ездействия) и решений, осуществляемых и принимаемых в ходе исполнения муниципальной услуги.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Иные вопросы рассматриваются только на основании письменного обращения.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Консультации граждан предоставляются в течение установленного рабочего времени в устной форм</w:t>
      </w:r>
      <w:r>
        <w:t>е при личном обращении или посредством телефонной связи. При консультировании по телефону специалист должен назвать свои фамилию, имя, отчество, должность, а затем в вежливой форме информировать обратившихся о правилах предоставления муниципальной услуги.</w:t>
      </w:r>
    </w:p>
    <w:p w:rsidR="00000000" w:rsidRDefault="003C2C2F">
      <w:pPr>
        <w:pStyle w:val="ConsPlusNormal"/>
        <w:jc w:val="both"/>
      </w:pPr>
    </w:p>
    <w:p w:rsidR="00000000" w:rsidRDefault="003C2C2F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000000" w:rsidRDefault="003C2C2F">
      <w:pPr>
        <w:pStyle w:val="ConsPlusNormal"/>
        <w:jc w:val="both"/>
      </w:pPr>
    </w:p>
    <w:p w:rsidR="00000000" w:rsidRDefault="003C2C2F">
      <w:pPr>
        <w:pStyle w:val="ConsPlusNormal"/>
        <w:ind w:firstLine="540"/>
        <w:jc w:val="both"/>
      </w:pPr>
      <w:r>
        <w:t>1. Наименование муниципальной услуги - "Выдача разрешений на строительство, реконструкцию объекта капитального строительства".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Муниципальную услугу предоставляет Управление по градостроительной деятельности Администрации города Пскова (далее - Управление).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Выдача разрешения осуществляется Администрацией города Пскова (далее - Администрация). Проект разрешения готовится Управлением</w:t>
      </w:r>
      <w:r>
        <w:t xml:space="preserve"> в соответствии с </w:t>
      </w:r>
      <w:hyperlink w:anchor="Par718" w:tooltip="БЛОК-СХЕМА" w:history="1">
        <w:r>
          <w:rPr>
            <w:color w:val="0000FF"/>
          </w:rPr>
          <w:t>блок-схемой</w:t>
        </w:r>
      </w:hyperlink>
      <w:r>
        <w:t xml:space="preserve"> последовательности выполнения административных процедур по предоставлению муниципальной услуги.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2. Результатом предоставления муниципальной услуги является: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а) выдача разрешения на строит</w:t>
      </w:r>
      <w:r>
        <w:t>ельство, реконструкцию объекта капитального строительства;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 xml:space="preserve">б) исключен. - </w:t>
      </w:r>
      <w:hyperlink r:id="rId41" w:tooltip="Постановление Администрации города Пскова от 23.08.2019 N 1277 &quot;О внесении изменений в Административный регламент предоставления муниципальной услуги &quot;Выдача разрешений на строительство, реконструкцию объекта капитального строительства&quot;, утвержденный постановлением Администрации города Пскова от 13.06.2017 N 885 &quot;Об утверждении Административного регламента предоставления муниципальной услуги &quot;Выдача разрешений на строительство, реконструкцию объекта капитального строительства&quot;{КонсультантПлюс}" w:history="1">
        <w:r>
          <w:rPr>
            <w:color w:val="0000FF"/>
          </w:rPr>
          <w:t>Постановление</w:t>
        </w:r>
      </w:hyperlink>
      <w:r>
        <w:t xml:space="preserve"> Адми</w:t>
      </w:r>
      <w:r>
        <w:t>нистрации города Пскова от 23.08.2019 N 1277;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в) прекращение действия разрешения на строительство;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г) внесение изменений в разрешение на строительство (в том числе в связи с необходимостью продления срока действия разрешения на строительство);</w:t>
      </w:r>
    </w:p>
    <w:p w:rsidR="00000000" w:rsidRDefault="003C2C2F">
      <w:pPr>
        <w:pStyle w:val="ConsPlusNormal"/>
        <w:jc w:val="both"/>
      </w:pPr>
      <w:r>
        <w:t>(пп. "г" в р</w:t>
      </w:r>
      <w:r>
        <w:t xml:space="preserve">ед. </w:t>
      </w:r>
      <w:hyperlink r:id="rId42" w:tooltip="Постановление Администрации города Пскова от 23.08.2019 N 1277 &quot;О внесении изменений в Административный регламент предоставления муниципальной услуги &quot;Выдача разрешений на строительство, реконструкцию объекта капитального строительства&quot;, утвержденный постановлением Администрации города Пскова от 13.06.2017 N 885 &quot;Об утверждении Административного регламента предоставления муниципальной услуги &quot;Выдача разрешений на строительство, реконструкцию объекта капитального строительства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23.08.2019 N 1277)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д) уведомление об отказе</w:t>
      </w:r>
      <w:r>
        <w:t xml:space="preserve"> в выдаче разрешения на строительство, реконструкцию объекта капитального строительства;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 xml:space="preserve">е) исключен. - </w:t>
      </w:r>
      <w:hyperlink r:id="rId43" w:tooltip="Постановление Администрации города Пскова от 23.08.2019 N 1277 &quot;О внесении изменений в Административный регламент предоставления муниципальной услуги &quot;Выдача разрешений на строительство, реконструкцию объекта капитального строительства&quot;, утвержденный постановлением Администрации города Пскова от 13.06.2017 N 885 &quot;Об утверждении Административного регламента предоставления муниципальной услуги &quot;Выдача разрешений на строительство, реконструкцию объекта капитального строительства&quot;{КонсультантПлюс}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23.08.2019 N 1277;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ж) уведомление об отказе во внесении изменений в разрешение на строительство (в том числе в связи с необходимостью продления срока действия разрешения на строительство).</w:t>
      </w:r>
    </w:p>
    <w:p w:rsidR="00000000" w:rsidRDefault="003C2C2F">
      <w:pPr>
        <w:pStyle w:val="ConsPlusNormal"/>
        <w:jc w:val="both"/>
      </w:pPr>
      <w:r>
        <w:t>(пп. "ж" в</w:t>
      </w:r>
      <w:r>
        <w:t xml:space="preserve"> ред. </w:t>
      </w:r>
      <w:hyperlink r:id="rId44" w:tooltip="Постановление Администрации города Пскова от 23.08.2019 N 1277 &quot;О внесении изменений в Административный регламент предоставления муниципальной услуги &quot;Выдача разрешений на строительство, реконструкцию объекта капитального строительства&quot;, утвержденный постановлением Администрации города Пскова от 13.06.2017 N 885 &quot;Об утверждении Административного регламента предоставления муниципальной услуги &quot;Выдача разрешений на строительство, реконструкцию объекта капитального строительства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23.08.2019 N 1277)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3. Общий срок предоста</w:t>
      </w:r>
      <w:r>
        <w:t xml:space="preserve">вления муниципальной услуги по выдаче разрешения на строительство не превышает 5 рабочих дней со дня поступления заявления в Администрацию, за исключением случаев, предусмотренных </w:t>
      </w:r>
      <w:hyperlink w:anchor="Par125" w:tooltip="В случае, если строительство или реконструкция объекта капитального строительства планируется в границах территории исторического поселения регионального значения Псков и документ, предусмотренный пунктом 7 раздела II настоящего административного регламента, не представлен заявителем самостоятельно, общий срок предоставления муниципальной услуги по выдаче разрешения на строительство не превышает 30 дней со дня поступления заявления в Администрацию." w:history="1">
        <w:r>
          <w:rPr>
            <w:color w:val="0000FF"/>
          </w:rPr>
          <w:t>вторым абзацем</w:t>
        </w:r>
      </w:hyperlink>
      <w:r>
        <w:t xml:space="preserve"> настоящего пункта.</w:t>
      </w:r>
    </w:p>
    <w:p w:rsidR="00000000" w:rsidRDefault="003C2C2F">
      <w:pPr>
        <w:pStyle w:val="ConsPlusNormal"/>
        <w:jc w:val="both"/>
      </w:pPr>
      <w:r>
        <w:t xml:space="preserve">(в ред. </w:t>
      </w:r>
      <w:hyperlink r:id="rId45" w:tooltip="Постановление Администрации города Пскова от 10.04.2020 N 505 &quot;О внесении изменений в Административный регламент предоставления муниципальной услуги &quot;Выдача разрешений на строительство, реконструкцию объекта капитального строительства&quot;, утвержденный постановлением Администрации города Пскова от 13.06.2017 N 885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10.04.2020 N 505)</w:t>
      </w:r>
    </w:p>
    <w:p w:rsidR="00000000" w:rsidRDefault="003C2C2F">
      <w:pPr>
        <w:pStyle w:val="ConsPlusNormal"/>
        <w:spacing w:before="200"/>
        <w:ind w:firstLine="540"/>
        <w:jc w:val="both"/>
      </w:pPr>
      <w:bookmarkStart w:id="2" w:name="Par125"/>
      <w:bookmarkEnd w:id="2"/>
      <w:r>
        <w:t xml:space="preserve">В случае, если строительство или реконструкция объекта капитального строительства планируется в границах территории исторического поселения регионального значения Псков и документ, предусмотренный </w:t>
      </w:r>
      <w:hyperlink w:anchor="Par165" w:tooltip="7. В случае, если строительство или реконструкция объекта капитального строительства планируется в границах территории исторического поселения регионального значения Псков, к заявлению о выдаче разрешения на строительство может быть приложено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предусмотренного пунктом 3 части 12 статьи 48 Градостроительного кодекса раздела проектной документации объекта капи..." w:history="1">
        <w:r>
          <w:rPr>
            <w:color w:val="0000FF"/>
          </w:rPr>
          <w:t>пунктом 7 раздела II</w:t>
        </w:r>
      </w:hyperlink>
      <w:r>
        <w:t xml:space="preserve"> насто</w:t>
      </w:r>
      <w:r>
        <w:t>ящего административного регламента, не представлен заявителем самостоятельно, общий срок предоставления муниципальной услуги по выдаче разрешения на строительство не превышает 30 дней со дня поступления заявления в Администрацию.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 xml:space="preserve">Абзац исключен. - </w:t>
      </w:r>
      <w:hyperlink r:id="rId46" w:tooltip="Постановление Администрации города Пскова от 23.08.2019 N 1277 &quot;О внесении изменений в Административный регламент предоставления муниципальной услуги &quot;Выдача разрешений на строительство, реконструкцию объекта капитального строительства&quot;, утвержденный постановлением Администрации города Пскова от 13.06.2017 N 885 &quot;Об утверждении Административного регламента предоставления муниципальной услуги &quot;Выдача разрешений на строительство, реконструкцию объекта капитального строительства&quot;{КонсультантПлюс}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23.08.2019 N 1277.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lastRenderedPageBreak/>
        <w:t>Общий срок предоставления муниципаль</w:t>
      </w:r>
      <w:r>
        <w:t>ной услуги по внесению изменений в разрешение на строительство (в том числе в связи с необходимостью продления срока действия разрешения на строительство) не превышает 5 рабочих дней со дня поступления заявления в Администрацию.</w:t>
      </w:r>
    </w:p>
    <w:p w:rsidR="00000000" w:rsidRDefault="003C2C2F">
      <w:pPr>
        <w:pStyle w:val="ConsPlusNormal"/>
        <w:jc w:val="both"/>
      </w:pPr>
      <w:r>
        <w:t xml:space="preserve">(в ред. </w:t>
      </w:r>
      <w:hyperlink r:id="rId47" w:tooltip="Постановление Администрации города Пскова от 10.04.2020 N 505 &quot;О внесении изменений в Административный регламент предоставления муниципальной услуги &quot;Выдача разрешений на строительство, реконструкцию объекта капитального строительства&quot;, утвержденный постановлением Администрации города Пскова от 13.06.2017 N 885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</w:t>
      </w:r>
      <w:r>
        <w:t>ии города Пскова от 10.04.2020 N 505)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4. Правовые основания для предоставления муниципальной услуги: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 xml:space="preserve">- Градостроительный </w:t>
      </w:r>
      <w:hyperlink r:id="rId48" w:tooltip="&quot;Градостроительный кодекс Российской Федерации&quot; от 29.12.2004 N 190-ФЗ (ред. от 02.07.2021) (с изм. и доп., вступ. в силу с 01.09.2021){КонсультантПлюс}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 xml:space="preserve">- Земельный </w:t>
      </w:r>
      <w:hyperlink r:id="rId49" w:tooltip="&quot;Земельный кодекс Российской Федерации&quot; от 25.10.2001 N 136-ФЗ (ред. от 02.07.2021) (с изм. и доп., вступ. в силу с 01.09.2021){КонсультантПлюс}" w:history="1">
        <w:r>
          <w:rPr>
            <w:color w:val="0000FF"/>
          </w:rPr>
          <w:t>кодек</w:t>
        </w:r>
        <w:r>
          <w:rPr>
            <w:color w:val="0000FF"/>
          </w:rPr>
          <w:t>с</w:t>
        </w:r>
      </w:hyperlink>
      <w:r>
        <w:t xml:space="preserve"> Российской Федерации;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 xml:space="preserve">- Федеральный </w:t>
      </w:r>
      <w:hyperlink r:id="rId50" w:tooltip="Федеральный закон от 06.10.2003 N 131-ФЗ (ред. от 01.07.2021) &quot;Об общих принципах организации местного самоуправления в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РФ";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 xml:space="preserve">- Федеральный </w:t>
      </w:r>
      <w:hyperlink r:id="rId51" w:tooltip="Федеральный закон от 27.07.2010 N 210-ФЗ (ред. от 02.07.2021)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 xml:space="preserve">- Федеральный </w:t>
      </w:r>
      <w:hyperlink r:id="rId52" w:tooltip="Федеральный закон от 27.07.2010 N 210-ФЗ (ред. от 02.07.2021)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закон</w:t>
        </w:r>
      </w:hyperlink>
      <w:r>
        <w:t xml:space="preserve"> от 6 апреля 2011 N 63-ФЗ "Об электронной подписи";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 xml:space="preserve">- </w:t>
      </w:r>
      <w:hyperlink r:id="rId53" w:tooltip="Постановление Правительства РФ от 25.06.2012 N 634 (ред. от 24.05.2021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&quot;)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 xml:space="preserve">- </w:t>
      </w:r>
      <w:hyperlink r:id="rId54" w:tooltip="Постановление Правительства РФ от 25.08.2012 N 852 (ред. от 25.10.2017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</w:t>
      </w:r>
      <w:r>
        <w:t xml:space="preserve">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</w:t>
      </w:r>
      <w:r>
        <w:t xml:space="preserve"> регламентов предоставления государственных услуг";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 xml:space="preserve">- </w:t>
      </w:r>
      <w:hyperlink r:id="rId55" w:tooltip="Постановление Правительства РФ от 27.09.2011 N 797 (ред. от 11.08.2021) &quot;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&quot; (вместе с &quot;Положением о требованиях к заключению соглашений о взаимодействии между многофункциональными центрами предоставления государственны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</w:t>
      </w:r>
      <w:r>
        <w:t xml:space="preserve"> Федерации от 27.09.2011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</w:t>
      </w:r>
      <w:r>
        <w:t>власти субъектов Российской Федерации, органами местного самоуправления";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- приказ Государственного комитета Псковской области по охране объектов культурного наследия от 28.12.2016 N 564 "Об утверждении границы территории исторического поселения региональн</w:t>
      </w:r>
      <w:r>
        <w:t>ого значения город Псков, его предмета охраны и требований к градостроительным регламентам, разработанных применительно к территориальным зонам, расположенным в границе исторического поселения".</w:t>
      </w:r>
    </w:p>
    <w:p w:rsidR="00000000" w:rsidRDefault="003C2C2F">
      <w:pPr>
        <w:pStyle w:val="ConsPlusNormal"/>
        <w:spacing w:before="200"/>
        <w:ind w:firstLine="540"/>
        <w:jc w:val="both"/>
      </w:pPr>
      <w:bookmarkStart w:id="3" w:name="Par139"/>
      <w:bookmarkEnd w:id="3"/>
      <w:r>
        <w:t>5. В целях строительства, реконструкции объекта к</w:t>
      </w:r>
      <w:r>
        <w:t xml:space="preserve">апитального строительства (за исключением строительства, реконструкции объектов индивидуального жилищного строительства) заявитель направляет в Администрацию </w:t>
      </w:r>
      <w:hyperlink w:anchor="Par425" w:tooltip="                                 ЗАЯВЛЕНИЕ" w:history="1">
        <w:r>
          <w:rPr>
            <w:color w:val="0000FF"/>
          </w:rPr>
          <w:t>заявление</w:t>
        </w:r>
      </w:hyperlink>
      <w:r>
        <w:t xml:space="preserve"> о выдаче разрешен</w:t>
      </w:r>
      <w:r>
        <w:t>ия на строительство согласно приложению 1 к настоящему административному регламенту и пакет документов в составе:</w:t>
      </w:r>
    </w:p>
    <w:p w:rsidR="00000000" w:rsidRDefault="003C2C2F">
      <w:pPr>
        <w:pStyle w:val="ConsPlusNormal"/>
        <w:spacing w:before="200"/>
        <w:ind w:firstLine="540"/>
        <w:jc w:val="both"/>
      </w:pPr>
      <w:bookmarkStart w:id="4" w:name="Par140"/>
      <w:bookmarkEnd w:id="4"/>
      <w:r>
        <w:t xml:space="preserve">1) правоустанавливающие документы на земельный участок, в том числе соглашение об установлении сервитута, решение об установлении </w:t>
      </w:r>
      <w:r>
        <w:t xml:space="preserve">публичного сервитута, а в случае, предусмотренном </w:t>
      </w:r>
      <w:hyperlink r:id="rId56" w:tooltip="&quot;Градостроительный кодекс Российской Федерации&quot; от 29.12.2004 N 190-ФЗ (ред. от 02.07.2021) (с изм. и доп., вступ. в силу с 01.09.2021){КонсультантПлюс}" w:history="1">
        <w:r>
          <w:rPr>
            <w:color w:val="0000FF"/>
          </w:rPr>
          <w:t>частью 7.3 статьи 51</w:t>
        </w:r>
      </w:hyperlink>
      <w:r>
        <w:t xml:space="preserve"> Градостроительного кодекса РФ, - схема расположения земельного участка или земельных участков на кадастровом плане территории</w:t>
      </w:r>
      <w:r>
        <w:t xml:space="preserve">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57" w:tooltip="&quot;Градостроительный кодекс Российской Федерации&quot; от 29.12.2004 N 190-ФЗ (ред. от 02.07.2021) (с изм. и доп., вступ. в силу с 01.09.2021){КонсультантПлюс}" w:history="1">
        <w:r>
          <w:rPr>
            <w:color w:val="0000FF"/>
          </w:rPr>
          <w:t>частью 1.1 статьи 57.3</w:t>
        </w:r>
      </w:hyperlink>
      <w:r>
        <w:t xml:space="preserve"> Градостроительного кодекса РФ;</w:t>
      </w:r>
    </w:p>
    <w:p w:rsidR="00000000" w:rsidRDefault="003C2C2F">
      <w:pPr>
        <w:pStyle w:val="ConsPlusNormal"/>
        <w:jc w:val="both"/>
      </w:pPr>
      <w:r>
        <w:t>(</w:t>
      </w:r>
      <w:r>
        <w:t xml:space="preserve">в ред. постановлений Администрации города Пскова от 23.08.2019 </w:t>
      </w:r>
      <w:hyperlink r:id="rId58" w:tooltip="Постановление Администрации города Пскова от 23.08.2019 N 1277 &quot;О внесении изменений в Административный регламент предоставления муниципальной услуги &quot;Выдача разрешений на строительство, реконструкцию объекта капитального строительства&quot;, утвержденный постановлением Администрации города Пскова от 13.06.2017 N 885 &quot;Об утверждении Административного регламента предоставления муниципальной услуги &quot;Выдача разрешений на строительство, реконструкцию объекта капитального строительства&quot;{КонсультантПлюс}" w:history="1">
        <w:r>
          <w:rPr>
            <w:color w:val="0000FF"/>
          </w:rPr>
          <w:t>N 1277</w:t>
        </w:r>
      </w:hyperlink>
      <w:r>
        <w:t xml:space="preserve">, от 06.11.2020 </w:t>
      </w:r>
      <w:hyperlink r:id="rId59" w:tooltip="Постановление Администрации города Пскова от 06.11.2020 N 1626 &quot;О внесении изменений в Административный регламент предоставления муниципальной услуги &quot;Выдача разрешений на строительство, реконструкцию объекта капитального строительства&quot;, утвержденный постановлением Администрации города Пскова от 13.06.2017 N 885&quot;{КонсультантПлюс}" w:history="1">
        <w:r>
          <w:rPr>
            <w:color w:val="0000FF"/>
          </w:rPr>
          <w:t>N 1626</w:t>
        </w:r>
      </w:hyperlink>
      <w:r>
        <w:t>)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 xml:space="preserve">при </w:t>
      </w:r>
      <w:r>
        <w:t>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"Росатом", Государственной корпорацией по косм</w:t>
      </w:r>
      <w:r>
        <w:t>ической деятельности "Роскосмос",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</w:t>
      </w:r>
      <w:r>
        <w:t>, правоустанавливающие документы на земельный участок правообладателя, с которым заключено это соглашение;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lastRenderedPageBreak/>
        <w:t>в случае, если земельный участок или земельные участки для строительства, реконструкции объекта федерального значения, объекта регионального значения</w:t>
      </w:r>
      <w:r>
        <w:t xml:space="preserve"> или объекта местного значения образуются из земель и (или) земельных участков, которые находятся в государственной либо муниципальной собственности, либо из земель и (или) земельных участков, государственная собственность на которые не разграничена, при у</w:t>
      </w:r>
      <w:r>
        <w:t>словии, что такие земли и (или) земельные участки не обременены правами третьих лиц (за исключением сервитута, публичного сервитута), кроме земельных участков, подлежащих изъятию для государственных нужд в соответствии с утвержденным проектом планировки те</w:t>
      </w:r>
      <w:r>
        <w:t>рритории по основаниям, предусмотренным земельным законодательством, -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территории;</w:t>
      </w:r>
    </w:p>
    <w:p w:rsidR="00000000" w:rsidRDefault="003C2C2F">
      <w:pPr>
        <w:pStyle w:val="ConsPlusNormal"/>
        <w:jc w:val="both"/>
      </w:pPr>
      <w:r>
        <w:t xml:space="preserve">(абзац введен </w:t>
      </w:r>
      <w:hyperlink r:id="rId60" w:tooltip="Постановление Администрации города Пскова от 06.11.2020 N 1626 &quot;О внесении изменений в Административный регламент предоставления муниципальной услуги &quot;Выдача разрешений на строительство, реконструкцию объекта капитального строительства&quot;, утвержденный постановлением Администрации города Пскова от 13.06.2017 N 885&quot;{КонсультантПлюс}" w:history="1">
        <w:r>
          <w:rPr>
            <w:color w:val="0000FF"/>
          </w:rPr>
          <w:t>постановлением</w:t>
        </w:r>
      </w:hyperlink>
      <w:r>
        <w:t xml:space="preserve"> Администр</w:t>
      </w:r>
      <w:r>
        <w:t>ации города Пскова от 06.11.2020 N 1626)</w:t>
      </w:r>
    </w:p>
    <w:p w:rsidR="00000000" w:rsidRDefault="003C2C2F">
      <w:pPr>
        <w:pStyle w:val="ConsPlusNormal"/>
        <w:spacing w:before="200"/>
        <w:ind w:firstLine="540"/>
        <w:jc w:val="both"/>
      </w:pPr>
      <w:bookmarkStart w:id="5" w:name="Par145"/>
      <w:bookmarkEnd w:id="5"/>
      <w: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</w:t>
      </w:r>
      <w:r>
        <w:t>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</w:t>
      </w:r>
      <w:r>
        <w:t xml:space="preserve">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000000" w:rsidRDefault="003C2C2F">
      <w:pPr>
        <w:pStyle w:val="ConsPlusNormal"/>
        <w:jc w:val="both"/>
      </w:pPr>
      <w:r>
        <w:t xml:space="preserve">(в ред. </w:t>
      </w:r>
      <w:hyperlink r:id="rId61" w:tooltip="Постановление Администрации города Пскова от 23.08.2019 N 1277 &quot;О внесении изменений в Административный регламент предоставления муниципальной услуги &quot;Выдача разрешений на строительство, реконструкцию объекта капитального строительства&quot;, утвержденный постановлением Администрации города Пскова от 13.06.2017 N 885 &quot;Об утверждении Административного регламента предоставления муниципальной услуги &quot;Выдача разрешений на строительство, реконструкцию объекта капитального строительства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23.08.2019 N 1277)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3) результаты инженерных изысканий и следующие материалы, содержащиеся в проектной документации, утвержденной в соответст</w:t>
      </w:r>
      <w:r>
        <w:t xml:space="preserve">вии с </w:t>
      </w:r>
      <w:hyperlink r:id="rId62" w:tooltip="&quot;Градостроительный кодекс Российской Федерации&quot; от 29.12.2004 N 190-ФЗ (ред. от 02.07.2021) (с изм. и доп., вступ. в силу с 01.09.2021){КонсультантПлюс}" w:history="1">
        <w:r>
          <w:rPr>
            <w:color w:val="0000FF"/>
          </w:rPr>
          <w:t>частью 15 статьи 48</w:t>
        </w:r>
      </w:hyperlink>
      <w:r>
        <w:t xml:space="preserve"> Градостроительного кодекса:</w:t>
      </w:r>
    </w:p>
    <w:p w:rsidR="00000000" w:rsidRDefault="003C2C2F">
      <w:pPr>
        <w:pStyle w:val="ConsPlusNormal"/>
        <w:jc w:val="both"/>
      </w:pPr>
      <w:r>
        <w:t xml:space="preserve">(в ред. </w:t>
      </w:r>
      <w:hyperlink r:id="rId63" w:tooltip="Постановление Администрации города Пскова от 10.04.2020 N 505 &quot;О внесении изменений в Административный регламент предоставления муниципальной услуги &quot;Выдача разрешений на строительство, реконструкцию объекта капитального строительства&quot;, утвержденный постановлением Администрации города Пскова от 13.06.2017 N 885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10.04.2020 N 505)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а) пояснительная записка;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б) схема планировочной организации земельного участ</w:t>
      </w:r>
      <w:r>
        <w:t>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</w:t>
      </w:r>
      <w:r>
        <w:t>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в) разделы, содержащие архитектурные и конструктивные решения, а также решения и мероприятия, нап</w:t>
      </w:r>
      <w:r>
        <w:t>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</w:t>
      </w:r>
      <w:r>
        <w:t>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г) проект организации строительства объекта капитального строительства (включа</w:t>
      </w:r>
      <w:r>
        <w:t>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000000" w:rsidRDefault="003C2C2F">
      <w:pPr>
        <w:pStyle w:val="ConsPlusNormal"/>
        <w:jc w:val="both"/>
      </w:pPr>
      <w:r>
        <w:t xml:space="preserve">(пп. 3 в ред. </w:t>
      </w:r>
      <w:hyperlink r:id="rId64" w:tooltip="Постановление Администрации города Пскова от 23.08.2019 N 1277 &quot;О внесении изменений в Административный регламент предоставления муниципальной услуги &quot;Выдача разрешений на строительство, реконструкцию объекта капитального строительства&quot;, утвержденный постановлением Администрации города Пскова от 13.06.2017 N 885 &quot;Об утверждении Административного регламента предоставления муниципальной услуги &quot;Выдача разрешений на строительство, реконструкцию объекта капитального строительства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23.08.2019 N 1277)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4) положительное заключение экспе</w:t>
      </w:r>
      <w:r>
        <w:t xml:space="preserve">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65" w:tooltip="&quot;Градостроительный кодекс Российской Федерации&quot; от 29.12.2004 N 190-ФЗ (ред. от 02.07.2021) (с изм. и доп., вступ. в силу с 01.09.2021){КонсультантПлюс}" w:history="1">
        <w:r>
          <w:rPr>
            <w:color w:val="0000FF"/>
          </w:rPr>
          <w:t>частью 12.1 статьи 48</w:t>
        </w:r>
      </w:hyperlink>
      <w:r>
        <w:t xml:space="preserve"> Градостроительного кодекса), если така</w:t>
      </w:r>
      <w:r>
        <w:t xml:space="preserve">я проектная документация подлежит экспертизе в соответствии со </w:t>
      </w:r>
      <w:hyperlink r:id="rId66" w:tooltip="&quot;Градостроительный кодекс Российской Федерации&quot; от 29.12.2004 N 190-ФЗ (ред. от 02.07.2021) (с изм. и доп., вступ. в силу с 01.09.2021){КонсультантПлюс}" w:history="1">
        <w:r>
          <w:rPr>
            <w:color w:val="0000FF"/>
          </w:rPr>
          <w:t>статьей 49</w:t>
        </w:r>
      </w:hyperlink>
      <w:r>
        <w:t xml:space="preserve"> Градостроительного кодекса, положительное заключение государственной экспертизы проектной документации в случаях, предусмотр</w:t>
      </w:r>
      <w:r>
        <w:t xml:space="preserve">енных </w:t>
      </w:r>
      <w:hyperlink r:id="rId67" w:tooltip="&quot;Градостроительный кодекс Российской Федерации&quot; от 29.12.2004 N 190-ФЗ (ред. от 02.07.2021) (с изм. и доп., вступ. в силу с 01.09.2021){КонсультантПлюс}" w:history="1">
        <w:r>
          <w:rPr>
            <w:color w:val="0000FF"/>
          </w:rPr>
          <w:t>частью 3.4 статьи 49</w:t>
        </w:r>
      </w:hyperlink>
      <w:r>
        <w:t xml:space="preserve"> Градостроительного кодекса, положительное заключение государственной экологической экспертизы проектной документации в случаях, предусмотренных </w:t>
      </w:r>
      <w:hyperlink r:id="rId68" w:tooltip="&quot;Градостроительный кодекс Российской Федерации&quot; от 29.12.2004 N 190-ФЗ (ред. от 02.07.2021) (с изм. и доп., вступ. в силу с 01.09.2021){КонсультантПлюс}" w:history="1">
        <w:r>
          <w:rPr>
            <w:color w:val="0000FF"/>
          </w:rPr>
          <w:t>частью 6 статьи 49</w:t>
        </w:r>
      </w:hyperlink>
      <w:r>
        <w:t xml:space="preserve"> Градостроительного кодекса;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 xml:space="preserve">абзац исключен. - </w:t>
      </w:r>
      <w:hyperlink r:id="rId69" w:tooltip="Постановление Администрации города Пскова от 23.08.2019 N 1277 &quot;О внесении изменений в Административный регламент предоставления муниципальной услуги &quot;Выдача разрешений на строительство, реконструкцию объекта капитального строительства&quot;, утвержденный постановлением Администрации города Пскова от 13.06.2017 N 885 &quot;Об утверждении Административного регламента предоставления муниципальной услуги &quot;Выдача разрешений на строительство, реконструкцию объекта капитального строительства&quot;{КонсультантПлюс}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23.08.2019 N 1277;</w:t>
      </w:r>
    </w:p>
    <w:p w:rsidR="00000000" w:rsidRDefault="003C2C2F">
      <w:pPr>
        <w:pStyle w:val="ConsPlusNormal"/>
        <w:spacing w:before="200"/>
        <w:ind w:firstLine="540"/>
        <w:jc w:val="both"/>
      </w:pPr>
      <w:bookmarkStart w:id="6" w:name="Par156"/>
      <w:bookmarkEnd w:id="6"/>
      <w:r>
        <w:t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</w:t>
      </w:r>
      <w:r>
        <w:t xml:space="preserve">и со </w:t>
      </w:r>
      <w:hyperlink r:id="rId70" w:tooltip="&quot;Градостроительный кодекс Российской Федерации&quot; от 29.12.2004 N 190-ФЗ (ред. от 02.07.2021) (с изм. и доп., вступ. в силу с 01.09.2021){КонсультантПлюс}" w:history="1">
        <w:r>
          <w:rPr>
            <w:color w:val="0000FF"/>
          </w:rPr>
          <w:t>статьей 40</w:t>
        </w:r>
      </w:hyperlink>
      <w:r>
        <w:t xml:space="preserve"> </w:t>
      </w:r>
      <w:r>
        <w:lastRenderedPageBreak/>
        <w:t>Градостроительного кодекса);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6) согласие всех правообладателей объекта капитального строительства в случае реконструкции такого объекта;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в случае проведения реконструкции госуд</w:t>
      </w:r>
      <w:r>
        <w:t>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"Росатом", Государственной корпорацией по космической деятельности "Роскосмос", органом управления го</w:t>
      </w:r>
      <w:r>
        <w:t>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</w:t>
      </w:r>
      <w:r>
        <w:t xml:space="preserve">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</w:t>
      </w:r>
      <w:r>
        <w:t>числе условия и порядок возмещения ущерба, причиненного указанному объекту при осуществлении реконструкции;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 xml:space="preserve">решение общего собрания собственников помещений и машино-мест в многоквартирном доме, принятое в соответствии с жилищным законодательством в случае </w:t>
      </w:r>
      <w:r>
        <w:t>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машино-мест в многоквартирном доме;</w:t>
      </w:r>
    </w:p>
    <w:p w:rsidR="00000000" w:rsidRDefault="003C2C2F">
      <w:pPr>
        <w:pStyle w:val="ConsPlusNormal"/>
        <w:spacing w:before="200"/>
        <w:ind w:firstLine="540"/>
        <w:jc w:val="both"/>
      </w:pPr>
      <w:bookmarkStart w:id="7" w:name="Par160"/>
      <w:bookmarkEnd w:id="7"/>
      <w:r>
        <w:t>7) копия свидетел</w:t>
      </w:r>
      <w:r>
        <w:t>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8) документы, предусмотренные закон</w:t>
      </w:r>
      <w:r>
        <w:t>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</w:t>
      </w:r>
      <w:r>
        <w:t xml:space="preserve">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</w:t>
      </w:r>
      <w:r>
        <w:t>или ранее установленная зона с особыми условиями использования территории подлежит изменению.</w:t>
      </w:r>
    </w:p>
    <w:p w:rsidR="00000000" w:rsidRDefault="003C2C2F">
      <w:pPr>
        <w:pStyle w:val="ConsPlusNormal"/>
        <w:jc w:val="both"/>
      </w:pPr>
      <w:r>
        <w:t xml:space="preserve">(пп. 9 введен </w:t>
      </w:r>
      <w:hyperlink r:id="rId71" w:tooltip="Постановление Администрации города Пскова от 23.08.2019 N 1277 &quot;О внесении изменений в Административный регламент предоставления муниципальной услуги &quot;Выдача разрешений на строительство, реконструкцию объекта капитального строительства&quot;, утвержденный постановлением Администрации города Пскова от 13.06.2017 N 885 &quot;Об утверждении Административного регламента предоставления муниципальной услуги &quot;Выдача разрешений на строительство, реконструкцию объекта капитального строительства&quot;{КонсультантПлюс}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23.08.2019 N 1277)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 xml:space="preserve">6. Исключен. - </w:t>
      </w:r>
      <w:hyperlink r:id="rId72" w:tooltip="Постановление Администрации города Пскова от 23.08.2019 N 1277 &quot;О внесении изменений в Административный регламент предоставления муниципальной услуги &quot;Выдача разрешений на строительство, реконструкцию объекта капитального строительства&quot;, утвержденный постановлением Администрации города Пскова от 13.06.2017 N 885 &quot;Об утверждении Административного регламента предоставления муниципальной услуги &quot;Выдача разрешений на строительство, реконструкцию объекта капитального строительства&quot;{КонсультантПлюс}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23.08.2019 N 1277.</w:t>
      </w:r>
    </w:p>
    <w:p w:rsidR="00000000" w:rsidRDefault="003C2C2F">
      <w:pPr>
        <w:pStyle w:val="ConsPlusNormal"/>
        <w:spacing w:before="200"/>
        <w:ind w:firstLine="540"/>
        <w:jc w:val="both"/>
      </w:pPr>
      <w:bookmarkStart w:id="8" w:name="Par165"/>
      <w:bookmarkEnd w:id="8"/>
      <w:r>
        <w:t>7. В случае, если строительство или реконструкция объекта капитального строительства планируется в границах территории исторического поселения регионального значения Псков, к з</w:t>
      </w:r>
      <w:r>
        <w:t xml:space="preserve">аявлению о выдаче разрешения на строительство может быть приложено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предусмотренного </w:t>
      </w:r>
      <w:hyperlink r:id="rId73" w:tooltip="&quot;Градостроительный кодекс Российской Федерации&quot; от 29.12.2004 N 190-ФЗ (ред. от 02.07.2021) (с изм. и доп., вступ. в силу с 01.09.2021){КонсультантПлюс}" w:history="1">
        <w:r>
          <w:rPr>
            <w:color w:val="0000FF"/>
          </w:rPr>
          <w:t>пунктом 3 части 12 статьи 48</w:t>
        </w:r>
      </w:hyperlink>
      <w:r>
        <w:t xml:space="preserve"> Градостроительного кодекса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</w:t>
      </w:r>
      <w:r>
        <w:t>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000000" w:rsidRDefault="003C2C2F">
      <w:pPr>
        <w:pStyle w:val="ConsPlusNormal"/>
        <w:jc w:val="both"/>
      </w:pPr>
      <w:r>
        <w:t xml:space="preserve">(п. 7 в ред. </w:t>
      </w:r>
      <w:hyperlink r:id="rId74" w:tooltip="Постановление Администрации города Пскова от 23.08.2019 N 1277 &quot;О внесении изменений в Административный регламент предоставления муниципальной услуги &quot;Выдача разрешений на строительство, реконструкцию объекта капитального строительства&quot;, утвержденный постановлением Администрации города Пскова от 13.06.2017 N 885 &quot;Об утверждении Административного регламента предоставления муниципальной услуги &quot;Выдача разрешений на строительство, реконструкцию объекта капитального строительства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23.08.2019 N 1277)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 xml:space="preserve">8. Исключен. - </w:t>
      </w:r>
      <w:hyperlink r:id="rId75" w:tooltip="Постановление Администрации города Пскова от 23.08.2019 N 1277 &quot;О внесении изменений в Административный регламент предоставления муниципальной услуги &quot;Выдача разрешений на строительство, реконструкцию объекта капитального строительства&quot;, утвержденный постановлением Администрации города Пскова от 13.06.2017 N 885 &quot;Об утверждении Административного регламента предоставления муниципальной услуги &quot;Выдача разрешений на строительство, реконструкцию объекта капитального строительства&quot;{КонсультантПлюс}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23.08.2019 N 1277.</w:t>
      </w:r>
    </w:p>
    <w:p w:rsidR="00000000" w:rsidRDefault="003C2C2F">
      <w:pPr>
        <w:pStyle w:val="ConsPlusNormal"/>
        <w:spacing w:before="200"/>
        <w:ind w:firstLine="540"/>
        <w:jc w:val="both"/>
      </w:pPr>
      <w:bookmarkStart w:id="9" w:name="Par168"/>
      <w:bookmarkEnd w:id="9"/>
      <w:r>
        <w:t xml:space="preserve">9. Для внесения изменений в разрешение на строительство (в том числе </w:t>
      </w:r>
      <w:r>
        <w:t xml:space="preserve">в связи с необходимостью продления срока действия разрешения на строительство) заявитель направляет в Администрацию </w:t>
      </w:r>
      <w:hyperlink w:anchor="Par569" w:tooltip="                                 ЗАЯВЛЕНИЕ" w:history="1">
        <w:r>
          <w:rPr>
            <w:color w:val="0000FF"/>
          </w:rPr>
          <w:t>заявление</w:t>
        </w:r>
      </w:hyperlink>
      <w:r>
        <w:t xml:space="preserve"> о внесении изменений в разрешение на строительство согласно</w:t>
      </w:r>
      <w:r>
        <w:t xml:space="preserve"> приложению 3 к настоящему административному регламенту и документы, указанные в </w:t>
      </w:r>
      <w:hyperlink w:anchor="Par139" w:tooltip="5. В целях строительства, реконструкции объекта капитального строительства (за исключением строительства, реконструкции объектов индивидуального жилищного строительства) заявитель направляет в Администрацию заявление о выдаче разрешения на строительство согласно приложению 1 к настоящему административному регламенту и пакет документов в составе:" w:history="1">
        <w:r>
          <w:rPr>
            <w:color w:val="0000FF"/>
          </w:rPr>
          <w:t>пункте 5 раздела II</w:t>
        </w:r>
      </w:hyperlink>
      <w:r>
        <w:t xml:space="preserve"> настоящего административного реглам</w:t>
      </w:r>
      <w:r>
        <w:t xml:space="preserve">ента (кроме заявления о внесении изменений в разрешение на строительство </w:t>
      </w:r>
      <w:r>
        <w:lastRenderedPageBreak/>
        <w:t>исключительно в связи с продлением срока действия такого разрешения).</w:t>
      </w:r>
    </w:p>
    <w:p w:rsidR="00000000" w:rsidRDefault="003C2C2F">
      <w:pPr>
        <w:pStyle w:val="ConsPlusNormal"/>
        <w:spacing w:before="200"/>
        <w:ind w:firstLine="540"/>
        <w:jc w:val="both"/>
      </w:pPr>
      <w:bookmarkStart w:id="10" w:name="Par169"/>
      <w:bookmarkEnd w:id="10"/>
      <w:r>
        <w:t>Для внесения изменений в разрешение на строительство объекта капитального строительства в случаях сме</w:t>
      </w:r>
      <w:r>
        <w:t>ны правообладателя земельного участка (застройщика), образования земельного участка путем объединения, раздела, перераспределения земельных участков или выдела из земельных участков лица, у которых возникли права на земельные участки, обязаны направить в А</w:t>
      </w:r>
      <w:r>
        <w:t xml:space="preserve">дминистрацию </w:t>
      </w:r>
      <w:hyperlink w:anchor="Par622" w:tooltip="                                УВЕДОМЛЕНИЕ" w:history="1">
        <w:r>
          <w:rPr>
            <w:color w:val="0000FF"/>
          </w:rPr>
          <w:t>уведомление</w:t>
        </w:r>
      </w:hyperlink>
      <w:r>
        <w:t xml:space="preserve"> согласно приложению 4 к настоящему административному регламенту о переходе к ним прав на земельные участки, об образовании земельного участка, в котором указыв</w:t>
      </w:r>
      <w:r>
        <w:t>аются реквизиты:</w:t>
      </w:r>
    </w:p>
    <w:p w:rsidR="00000000" w:rsidRDefault="003C2C2F">
      <w:pPr>
        <w:pStyle w:val="ConsPlusNormal"/>
        <w:spacing w:before="200"/>
        <w:ind w:firstLine="540"/>
        <w:jc w:val="both"/>
      </w:pPr>
      <w:bookmarkStart w:id="11" w:name="Par170"/>
      <w:bookmarkEnd w:id="11"/>
      <w:r>
        <w:t>1) правоустанавливающих документов на земельный участок (в случае перехода прав на земельный участок);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2) решения об образовании земельных участков (в случаях образования земельного участка путем объединения, раздела, перераспр</w:t>
      </w:r>
      <w:r>
        <w:t>еделения земельных участков или выдела из земельных участков) (если в соответствии с земельным законодательством Российской Федерации решение об образовании земельного участка принимает исполнительный орган государственной власти или орган местного самоупр</w:t>
      </w:r>
      <w:r>
        <w:t>авления);</w:t>
      </w:r>
    </w:p>
    <w:p w:rsidR="00000000" w:rsidRDefault="003C2C2F">
      <w:pPr>
        <w:pStyle w:val="ConsPlusNormal"/>
        <w:spacing w:before="200"/>
        <w:ind w:firstLine="540"/>
        <w:jc w:val="both"/>
      </w:pPr>
      <w:bookmarkStart w:id="12" w:name="Par172"/>
      <w:bookmarkEnd w:id="12"/>
      <w:r>
        <w:t>3) градостроительного плана земельного участка, на котором планируется осуществить строительство, реконструкцию объекта капитального строительства (в случае образования земельных участков путем раздела, перераспределения земельных уча</w:t>
      </w:r>
      <w:r>
        <w:t>стков или выдела из земельных участков).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В целях внесения изменений в разрешение на строительство к заявлению о внесении изменений в разрешение на строительство, к уведомлению о переходе прав на земельные участки, об образовании земельного участка заявител</w:t>
      </w:r>
      <w:r>
        <w:t>ь прилагает два подлинных экземпляра разрешения на строительство.</w:t>
      </w:r>
    </w:p>
    <w:p w:rsidR="00000000" w:rsidRDefault="003C2C2F">
      <w:pPr>
        <w:pStyle w:val="ConsPlusNormal"/>
        <w:jc w:val="both"/>
      </w:pPr>
      <w:r>
        <w:t xml:space="preserve">(п. 9 в ред. </w:t>
      </w:r>
      <w:hyperlink r:id="rId76" w:tooltip="Постановление Администрации города Пскова от 23.08.2019 N 1277 &quot;О внесении изменений в Административный регламент предоставления муниципальной услуги &quot;Выдача разрешений на строительство, реконструкцию объекта капитального строительства&quot;, утвержденный постановлением Администрации города Пскова от 13.06.2017 N 885 &quot;Об утверждении Административного регламента предоставления муниципальной услуги &quot;Выдача разрешений на строительство, реконструкцию объекта капитального строительства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23.08.2019 N 1277)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 xml:space="preserve">10. Документы (их копии или сведения, содержащиеся в них), указанные в </w:t>
      </w:r>
      <w:hyperlink w:anchor="Par140" w:tooltip="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в случае, предусмотренном частью 7.3 статьи 51 Градостроительного кодекса РФ, -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...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ar145" w:tooltip="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..." w:history="1">
        <w:r>
          <w:rPr>
            <w:color w:val="0000FF"/>
          </w:rPr>
          <w:t>2</w:t>
        </w:r>
      </w:hyperlink>
      <w:r>
        <w:t xml:space="preserve">, </w:t>
      </w:r>
      <w:hyperlink w:anchor="Par156" w:tooltip="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);" w:history="1">
        <w:r>
          <w:rPr>
            <w:color w:val="0000FF"/>
          </w:rPr>
          <w:t>5 пункта 5</w:t>
        </w:r>
      </w:hyperlink>
      <w:r>
        <w:t xml:space="preserve">, </w:t>
      </w:r>
      <w:hyperlink w:anchor="Par160" w:tooltip="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" w:history="1">
        <w:r>
          <w:rPr>
            <w:color w:val="0000FF"/>
          </w:rPr>
          <w:t>пункте 7</w:t>
        </w:r>
      </w:hyperlink>
      <w:r>
        <w:t xml:space="preserve">, </w:t>
      </w:r>
      <w:hyperlink w:anchor="Par170" w:tooltip="1) правоустанавливающих документов на земельный участок (в случае перехода прав на земельный участок);" w:history="1">
        <w:r>
          <w:rPr>
            <w:color w:val="0000FF"/>
          </w:rPr>
          <w:t>абзацах 3</w:t>
        </w:r>
      </w:hyperlink>
      <w:r>
        <w:t xml:space="preserve"> - </w:t>
      </w:r>
      <w:hyperlink w:anchor="Par172" w:tooltip="3) градостроительного плана земельного участка, на котором планируется осуществить строительство, реконструкцию объекта капитального строительства (в случае образования земельных участков путем раздела, перераспределения земельных участков или выдела из земельных участков)." w:history="1">
        <w:r>
          <w:rPr>
            <w:color w:val="0000FF"/>
          </w:rPr>
          <w:t>5 пункта 9 раздела II</w:t>
        </w:r>
      </w:hyperlink>
      <w:r>
        <w:t xml:space="preserve"> настоящего административного регламента, запра</w:t>
      </w:r>
      <w:r>
        <w:t>шиваются Управлением путем межведомственного электронного взаимодействия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либо подведомственных г</w:t>
      </w:r>
      <w:r>
        <w:t>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строительство, если застройщик не представи</w:t>
      </w:r>
      <w:r>
        <w:t>л указанные документы самостоятельно.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 xml:space="preserve">Документы, указанные в </w:t>
      </w:r>
      <w:hyperlink w:anchor="Par140" w:tooltip="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в случае, предусмотренном частью 7.3 статьи 51 Градостроительного кодекса РФ, -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..." w:history="1">
        <w:r>
          <w:rPr>
            <w:color w:val="0000FF"/>
          </w:rPr>
          <w:t>подпункте 1 пункта 5</w:t>
        </w:r>
      </w:hyperlink>
      <w:r>
        <w:t xml:space="preserve">, </w:t>
      </w:r>
      <w:hyperlink w:anchor="Par170" w:tooltip="1) правоустанавливающих документов на земельный участок (в случае перехода прав на земельный участок);" w:history="1">
        <w:r>
          <w:rPr>
            <w:color w:val="0000FF"/>
          </w:rPr>
          <w:t xml:space="preserve">абзаце 3 пункта </w:t>
        </w:r>
        <w:r>
          <w:rPr>
            <w:color w:val="0000FF"/>
          </w:rPr>
          <w:t>9 раздела II</w:t>
        </w:r>
      </w:hyperlink>
      <w:r>
        <w:t xml:space="preserve">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Заявитель вправе представить до</w:t>
      </w:r>
      <w:r>
        <w:t>кументы и информацию,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</w:t>
      </w:r>
      <w:r>
        <w:t>ам или органам местного самоуправления организаций, участвующих в предоставлении муниципальной услуги, а также иные документы, которые, по мнению заявителя, имеют значение для предоставления муниципальной услуги, по собственной инициативе.</w:t>
      </w:r>
    </w:p>
    <w:p w:rsidR="00000000" w:rsidRDefault="003C2C2F">
      <w:pPr>
        <w:pStyle w:val="ConsPlusNormal"/>
        <w:jc w:val="both"/>
      </w:pPr>
      <w:r>
        <w:t xml:space="preserve">(п. 10 в ред. </w:t>
      </w:r>
      <w:hyperlink r:id="rId77" w:tooltip="Постановление Администрации города Пскова от 23.08.2019 N 1277 &quot;О внесении изменений в Административный регламент предоставления муниципальной услуги &quot;Выдача разрешений на строительство, реконструкцию объекта капитального строительства&quot;, утвержденный постановлением Администрации города Пскова от 13.06.2017 N 885 &quot;Об утверждении Административного регламента предоставления муниципальной услуги &quot;Выдача разрешений на строительство, реконструкцию объекта капитального строительства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23.08.2019 N 1277)</w:t>
      </w:r>
    </w:p>
    <w:p w:rsidR="00000000" w:rsidRDefault="003C2C2F">
      <w:pPr>
        <w:pStyle w:val="ConsPlusNormal"/>
        <w:spacing w:before="200"/>
        <w:ind w:firstLine="540"/>
        <w:jc w:val="both"/>
      </w:pPr>
      <w:bookmarkStart w:id="13" w:name="Par179"/>
      <w:bookmarkEnd w:id="13"/>
      <w:r>
        <w:t>11. Требования к д</w:t>
      </w:r>
      <w:r>
        <w:t>окументам, необходимым для предоставления муниципальной услуги, поданным в электронном виде: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- документы должны быть представлены в формате ".pdf", ".dwg", ".dwx" или ".jpeg";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- сканирование документов должно осуществляться заявителем: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а) непосредственно с</w:t>
      </w:r>
      <w:r>
        <w:t xml:space="preserve"> оригинала документа в масштабе 1:1 (не допускается сканирование с копий) с разрешением не менее 300 dpi;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lastRenderedPageBreak/>
        <w:t>б) в черно-белом режиме при отсутствии в документе графических изображений;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в) в режиме полной цветопередачи при наличии в документе цветных графическ</w:t>
      </w:r>
      <w:r>
        <w:t>их изображений либо цветного текста;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г) в режиме "оттенки серого" при наличии в документе изображений, отличных от цветного изображения;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 xml:space="preserve">- документы должны быть подписаны усиленной квалифицированной электронной подписью в соответствии с Федеральным </w:t>
      </w:r>
      <w:hyperlink r:id="rId78" w:tooltip="Федеральный закон от 06.04.2011 N 63-ФЗ (ред. от 11.06.2021) &quot;Об электронной подписи&quot;{КонсультантПлюс}" w:history="1">
        <w:r>
          <w:rPr>
            <w:color w:val="0000FF"/>
          </w:rPr>
          <w:t>законом</w:t>
        </w:r>
      </w:hyperlink>
      <w:r>
        <w:t xml:space="preserve"> от 6 ап</w:t>
      </w:r>
      <w:r>
        <w:t>реля 2011 г. N 63-ФЗ "Об электронной подписи";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- в случае если проектная документация формируется с применением специализированного программного обеспечения, предназначенного для формирования проектной документации в форме электронного документа (без воспр</w:t>
      </w:r>
      <w:r>
        <w:t>оизведения на бумажном носителе), такой электронный документ заверяется электронной подписью лица (лиц), участвующего(щих) в разработке проектной документации, осуществляющего(щих) нормоконтроль и согласование проектной документации.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12. Исчерпывающий пере</w:t>
      </w:r>
      <w:r>
        <w:t>чень оснований для отказа в приеме документов, необходимых для предоставления муниципальной услуги, поданных в форме документа на бумажном носителе, отсутствует.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Исчерпывающий перечень оснований для отказа в приеме документов, необходимых для предоставления муниципальной услуги, поданных в электронном виде: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 xml:space="preserve">- несоответствие документов требованиям, указанным в </w:t>
      </w:r>
      <w:hyperlink w:anchor="Par179" w:tooltip="11. Требования к документам, необходимым для предоставления муниципальной услуги, поданным в электронном виде:" w:history="1">
        <w:r>
          <w:rPr>
            <w:color w:val="0000FF"/>
          </w:rPr>
          <w:t>п. 11 раздела II</w:t>
        </w:r>
      </w:hyperlink>
      <w:r>
        <w:t xml:space="preserve"> настоящего административного регламента.</w:t>
      </w:r>
    </w:p>
    <w:p w:rsidR="00000000" w:rsidRDefault="003C2C2F">
      <w:pPr>
        <w:pStyle w:val="ConsPlusNormal"/>
        <w:spacing w:before="200"/>
        <w:ind w:firstLine="540"/>
        <w:jc w:val="both"/>
      </w:pPr>
      <w:bookmarkStart w:id="14" w:name="Par191"/>
      <w:bookmarkEnd w:id="14"/>
      <w:r>
        <w:t>13. Исчерпывающий перечень оснований для отказа в выдаче разрешения на строительство: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1) отсутствие док</w:t>
      </w:r>
      <w:r>
        <w:t xml:space="preserve">ументов, указанных в </w:t>
      </w:r>
      <w:hyperlink w:anchor="Par139" w:tooltip="5. В целях строительства, реконструкции объекта капитального строительства (за исключением строительства, реконструкции объектов индивидуального жилищного строительства) заявитель направляет в Администрацию заявление о выдаче разрешения на строительство согласно приложению 1 к настоящему административному регламенту и пакет документов в составе:" w:history="1">
        <w:r>
          <w:rPr>
            <w:color w:val="0000FF"/>
          </w:rPr>
          <w:t>пункте 5 раздела II</w:t>
        </w:r>
      </w:hyperlink>
      <w:r>
        <w:t xml:space="preserve"> настоящего административного регламента;</w:t>
      </w:r>
    </w:p>
    <w:p w:rsidR="00000000" w:rsidRDefault="003C2C2F">
      <w:pPr>
        <w:pStyle w:val="ConsPlusNormal"/>
        <w:jc w:val="both"/>
      </w:pPr>
      <w:r>
        <w:t xml:space="preserve">(в ред. </w:t>
      </w:r>
      <w:hyperlink r:id="rId79" w:tooltip="Постановление Администрации города Пскова от 23.08.2019 N 1277 &quot;О внесении изменений в Административный регламент предоставления муниципальной услуги &quot;Выдача разрешений на строительство, реконструкцию объекта капитального строительства&quot;, утвержденный постановлением Администрации города Пскова от 13.06.2017 N 885 &quot;Об утверждении Административного регламента предоставления муниципальной услуги &quot;Выдача разрешений на строительство, реконструкцию объекта капитального строительства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23.08.2019 N 1277)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2) несоответствие представленных документов требованиям к строительству, р</w:t>
      </w:r>
      <w:r>
        <w:t>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</w:t>
      </w:r>
      <w:r>
        <w:t>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а также разрешенному использованию земел</w:t>
      </w:r>
      <w:r>
        <w:t>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</w:t>
      </w:r>
      <w:r>
        <w:t>ров разрешенного строительства, реконструкции.</w:t>
      </w:r>
    </w:p>
    <w:p w:rsidR="00000000" w:rsidRDefault="003C2C2F">
      <w:pPr>
        <w:pStyle w:val="ConsPlusNormal"/>
        <w:jc w:val="both"/>
      </w:pPr>
      <w:r>
        <w:t xml:space="preserve">(пп. 2 в ред. </w:t>
      </w:r>
      <w:hyperlink r:id="rId80" w:tooltip="Постановление Администрации города Пскова от 23.08.2019 N 1277 &quot;О внесении изменений в Административный регламент предоставления муниципальной услуги &quot;Выдача разрешений на строительство, реконструкцию объекта капитального строительства&quot;, утвержденный постановлением Администрации города Пскова от 13.06.2017 N 885 &quot;Об утверждении Административного регламента предоставления муниципальной услуги &quot;Выдача разрешений на строительство, реконструкцию объекта капитального строительства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гор</w:t>
      </w:r>
      <w:r>
        <w:t>ода Пскова от 23.08.2019 N 1277)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 xml:space="preserve">14. Исключен. - </w:t>
      </w:r>
      <w:hyperlink r:id="rId81" w:tooltip="Постановление Администрации города Пскова от 23.08.2019 N 1277 &quot;О внесении изменений в Административный регламент предоставления муниципальной услуги &quot;Выдача разрешений на строительство, реконструкцию объекта капитального строительства&quot;, утвержденный постановлением Администрации города Пскова от 13.06.2017 N 885 &quot;Об утверждении Административного регламента предоставления муниципальной услуги &quot;Выдача разрешений на строительство, реконструкцию объекта капитального строительства&quot;{КонсультантПлюс}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</w:t>
      </w:r>
      <w:r>
        <w:t>т 23.08.2019 N 1277.</w:t>
      </w:r>
    </w:p>
    <w:p w:rsidR="00000000" w:rsidRDefault="003C2C2F">
      <w:pPr>
        <w:pStyle w:val="ConsPlusNormal"/>
        <w:spacing w:before="200"/>
        <w:ind w:firstLine="540"/>
        <w:jc w:val="both"/>
      </w:pPr>
      <w:bookmarkStart w:id="15" w:name="Par197"/>
      <w:bookmarkEnd w:id="15"/>
      <w:r>
        <w:t>15. Исчерпывающий перечень оснований для отказа во внесении изменений в разрешение на строительство (в том числе в связи с необходимостью продления срока действия разрешения на строительство):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 xml:space="preserve">1) отсутствие в уведомлении о </w:t>
      </w:r>
      <w:r>
        <w:t xml:space="preserve">переходе прав на земельный участок, об образовании земельного участка реквизитов документов, предусмотренных соответственно </w:t>
      </w:r>
      <w:hyperlink w:anchor="Par170" w:tooltip="1) правоустанавливающих документов на земельный участок (в случае перехода прав на земельный участок);" w:history="1">
        <w:r>
          <w:rPr>
            <w:color w:val="0000FF"/>
          </w:rPr>
          <w:t>подп</w:t>
        </w:r>
        <w:r>
          <w:rPr>
            <w:color w:val="0000FF"/>
          </w:rPr>
          <w:t>унктами 1</w:t>
        </w:r>
      </w:hyperlink>
      <w:r>
        <w:t xml:space="preserve"> - </w:t>
      </w:r>
      <w:hyperlink w:anchor="Par172" w:tooltip="3) градостроительного плана земельного участка, на котором планируется осуществить строительство, реконструкцию объекта капитального строительства (в случае образования земельных участков путем раздела, перераспределения земельных участков или выдела из земельных участков)." w:history="1">
        <w:r>
          <w:rPr>
            <w:color w:val="0000FF"/>
          </w:rPr>
          <w:t>3 пункта 9 раздела II</w:t>
        </w:r>
      </w:hyperlink>
      <w:r>
        <w:t xml:space="preserve"> настоящего административного регламента, или отсутствие правоустанавливающего документа на земельный участок в случае отсутствия сведений о правоустанавливающих документах </w:t>
      </w:r>
      <w:r>
        <w:t xml:space="preserve">на земельный участок в Едином государственном реестре недвижимости, либо отсутствие документов, указанных в </w:t>
      </w:r>
      <w:hyperlink w:anchor="Par139" w:tooltip="5. В целях строительства, реконструкции объекта капитального строительства (за исключением строительства, реконструкции объектов индивидуального жилищного строительства) заявитель направляет в Администрацию заявление о выдаче разрешения на строительство согласно приложению 1 к настоящему административному регламенту и пакет документов в составе:" w:history="1">
        <w:r>
          <w:rPr>
            <w:color w:val="0000FF"/>
          </w:rPr>
          <w:t>пункте 5 раздела II</w:t>
        </w:r>
      </w:hyperlink>
      <w:r>
        <w:t xml:space="preserve"> настояще</w:t>
      </w:r>
      <w:r>
        <w:t>го административного регламента,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lastRenderedPageBreak/>
        <w:t>2) н</w:t>
      </w:r>
      <w:r>
        <w:t>едостоверность сведений, указанных в уведомлении о переходе прав на земельный участок, об образовании земельного участка;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3) несоответствие планируемого размещения объекта капитального строительства требованиям к строительству, реконструкции объекта капита</w:t>
      </w:r>
      <w:r>
        <w:t>льного строительства, установленным на дату выдачи градостроительного плана образованного земельного участка, в случае образования земельных участков путем раздела, перераспределения земельных участков или выдела из земельных участков. При этом градостроит</w:t>
      </w:r>
      <w:r>
        <w:t xml:space="preserve">ельный план земельного участка должен быть выдан не ранее чем за три года до дня направления уведомления, указанного в </w:t>
      </w:r>
      <w:hyperlink w:anchor="Par169" w:tooltip="Для внесения изменений в разрешение на строительство объекта капитального строительства в случаях смены правообладателя земельного участка (застройщика), образования земельного участка путем объединения, раздела, перераспределения земельных участков или выдела из земельных участков лица, у которых возникли права на земельные участки, обязаны направить в Администрацию уведомление согласно приложению 4 к настоящему административному регламенту о переходе к ним прав на земельные участки, об образовании земе..." w:history="1">
        <w:r>
          <w:rPr>
            <w:color w:val="0000FF"/>
          </w:rPr>
          <w:t>абзаце 2 пункта 9 раздела II</w:t>
        </w:r>
      </w:hyperlink>
      <w:r>
        <w:t xml:space="preserve"> настоящего административного регламента;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4) несоответствие планируемого размеще</w:t>
      </w:r>
      <w:r>
        <w:t>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</w:t>
      </w:r>
      <w:r>
        <w:t>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</w:t>
      </w:r>
      <w:r>
        <w:t xml:space="preserve">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</w:t>
      </w:r>
      <w:r>
        <w:t>года до дня направления заявления о внесении изменений в разрешение на строительство;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5)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</w:t>
      </w:r>
      <w:r>
        <w:t>ьным и иным законодательством Российской Федерации и действующим на дату принятия решения о внесении изменений в разрешение на строительство, в случае образования земельных участков путем раздела, перераспределения земельных участков или выдела из земельны</w:t>
      </w:r>
      <w:r>
        <w:t>х участков, или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6) несоот</w:t>
      </w:r>
      <w:r>
        <w:t xml:space="preserve">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</w:t>
      </w:r>
      <w:r>
        <w:t>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 xml:space="preserve">7) наличие у Администрации информации о выявленном в рамках государственного строительного </w:t>
      </w:r>
      <w:r>
        <w:t>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</w:t>
      </w:r>
      <w:r>
        <w:t xml:space="preserve">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</w:t>
      </w:r>
      <w:hyperlink r:id="rId82" w:tooltip="&quot;Градостроительный кодекс Российской Федерации&quot; от 29.12.2004 N 190-ФЗ (ред. от 02.07.2021) (с изм. и доп., вступ. в силу с 01.09.2021){КонсультантПлюс}" w:history="1">
        <w:r>
          <w:rPr>
            <w:color w:val="0000FF"/>
          </w:rPr>
          <w:t>части 5 статьи 52</w:t>
        </w:r>
      </w:hyperlink>
      <w:r>
        <w:t xml:space="preserve"> Градостроительного кодекса, в случае, если внесение изменений в разрешение на строительство связано с продлением срока действия разрешения на строительство;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8) подача заявления о внесении изменений в разрешение на строи</w:t>
      </w:r>
      <w:r>
        <w:t>тельство менее чем за десять рабочих дней до истечения срока действия разрешения на строительство.</w:t>
      </w:r>
    </w:p>
    <w:p w:rsidR="00000000" w:rsidRDefault="003C2C2F">
      <w:pPr>
        <w:pStyle w:val="ConsPlusNormal"/>
        <w:jc w:val="both"/>
      </w:pPr>
      <w:r>
        <w:t xml:space="preserve">(п. 15 в ред. </w:t>
      </w:r>
      <w:hyperlink r:id="rId83" w:tooltip="Постановление Администрации города Пскова от 23.08.2019 N 1277 &quot;О внесении изменений в Административный регламент предоставления муниципальной услуги &quot;Выдача разрешений на строительство, реконструкцию объекта капитального строительства&quot;, утвержденный постановлением Администрации города Пскова от 13.06.2017 N 885 &quot;Об утверждении Административного регламента предоставления муниципальной услуги &quot;Выдача разрешений на строительство, реконструкцию объекта капитального строительства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23.08.2019 N 1277)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16. Предоставление муниципальной услуги осуществляется бесплатно.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Максимальный срок ожидания в очереди при подаче заявления о предоставлении муниципальной услуги и при пол</w:t>
      </w:r>
      <w:r>
        <w:t>учении результата предоставления муниципальной услуги - 15 минут.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Заявление, поступившее в Администрацию, регистрируется в установленном порядке сотрудником Администрации, в должностные обязанности которого входит регистрация входящей корреспонденции, в де</w:t>
      </w:r>
      <w:r>
        <w:t>нь его поступления.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lastRenderedPageBreak/>
        <w:t xml:space="preserve">Заявление, поступившее в Администрацию в форме электронного документа с использованием Единого портала государственных услуг или Портала государственных и муниципальных услуг Псковской области в нерабочий день, регистрируется в течение </w:t>
      </w:r>
      <w:r>
        <w:t>первого рабочего дня, следующего за днем поступления заявления.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Заявление, поступившее в Администрацию через МФЦ в нерабочий день, регистрируется в течение первого рабочего дня, следующего за днем поступления заявления.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17. Требования к помещениям, в котор</w:t>
      </w:r>
      <w:r>
        <w:t>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</w:t>
      </w:r>
      <w:r>
        <w:t>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Помещения, отведенные для предоставления муниципальной услуги, должны соответствовать санитарно-эпидем</w:t>
      </w:r>
      <w:r>
        <w:t>иологическим правилам и нормативам.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Место, предназначенное для ознакомления заявителей с информационными материалами, должно быть оснащено: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1) информационными стендами;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2) стульями и столами для возможности оформления документов.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На информационных стендах в помещениях Управления размещается следующая информация: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 xml:space="preserve">1) ссылки на положения Градостроительного </w:t>
      </w:r>
      <w:hyperlink r:id="rId84" w:tooltip="&quot;Градостроительный кодекс Российской Федерации&quot; от 29.12.2004 N 190-ФЗ (ред. от 02.07.2021) (с изм. и доп., вступ. в силу с 01.09.2021){КонсультантПлюс}" w:history="1">
        <w:r>
          <w:rPr>
            <w:color w:val="0000FF"/>
          </w:rPr>
          <w:t>кодекса</w:t>
        </w:r>
      </w:hyperlink>
      <w:r>
        <w:t xml:space="preserve"> РФ, Федерального </w:t>
      </w:r>
      <w:hyperlink r:id="rId85" w:tooltip="Федеральный закон от 27.07.2010 N 210-ФЗ (ред. от 02.07.2021)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закона</w:t>
        </w:r>
      </w:hyperlink>
      <w:r>
        <w:t xml:space="preserve"> "Об организации пр</w:t>
      </w:r>
      <w:r>
        <w:t xml:space="preserve">едоставления государственных и муниципальных услуг", </w:t>
      </w:r>
      <w:hyperlink r:id="rId86" w:tooltip="Решение Псковской городской Думы от 26.06.2009 N 834 (ред. от 29.04.2021) &quot;Об утверждении Положения об Управлении по градостроительной деятельности Администрации города Пскова&quot;{КонсультантПлюс}" w:history="1">
        <w:r>
          <w:rPr>
            <w:color w:val="0000FF"/>
          </w:rPr>
          <w:t>решения</w:t>
        </w:r>
      </w:hyperlink>
      <w:r>
        <w:t xml:space="preserve"> Псковской городской Думы "Об утверждении Положения об Управлении по градостроительной деятельности Админис</w:t>
      </w:r>
      <w:r>
        <w:t>трации города Пскова", непосредственно регулирующие основания для предоставления муниципальной услуги;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2) перечень документов, необходимых для получения муниципальной услуги;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3) образцы оформления документов, необходимых для получения муниципальной услуги,</w:t>
      </w:r>
      <w:r>
        <w:t xml:space="preserve"> и требования к ним;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4) текст административного регламента.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Кабинеты приема заявителей оборудуются информационными табличками с указанием: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1) номера кабинета;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2) фамилии, имени, отчества и должности специалиста, предоставляющего муниципальную услугу.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При н</w:t>
      </w:r>
      <w:r>
        <w:t>еобходимости инвалиду оказывается содействие со стороны специалистов Управления при входе в Управление и выходе из него, а также иная необходимая помощь в преодолении барьеров, мешающих получению инвалидом муниципальной услуги наравне с другими лицами.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При</w:t>
      </w:r>
      <w:r>
        <w:t xml:space="preserve"> необходимости муниципальная услуга предоставляется по месту жительства инвалида.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 xml:space="preserve">Требования к помещениям МФЦ, в которых предоставляется муниципальная услуга, установлены </w:t>
      </w:r>
      <w:hyperlink r:id="rId87" w:tooltip="Постановление Правительства РФ от 22.12.2012 N 1376 (ред. от 05.07.2021) &quot;Об утверждении Правил организации деятельности многофункциональных центров предоставления государственных и муниципальных услуг&quot;{КонсультантПлюс}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N 1376 "Об утверждении Правил орг</w:t>
      </w:r>
      <w:r>
        <w:t>анизации деятельности многофункциональных центров предоставления государственных и муниципальных услуг".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18. Показателями доступности предоставления муниципальной услуги являются: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1) предоставление информации о муниципальной услуге в соответствии с настоящ</w:t>
      </w:r>
      <w:r>
        <w:t xml:space="preserve">им </w:t>
      </w:r>
      <w:r>
        <w:lastRenderedPageBreak/>
        <w:t>административным регламентом;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2) полнота предоставления информации о муниципальной услуге;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3) возможность получения муниципальной услуги в электронной форме;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4) возможность предоставления муниципальной услуги через МФЦ;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5) обеспечение беспрепятственного</w:t>
      </w:r>
      <w:r>
        <w:t xml:space="preserve"> доступа инвалидов к помещениям, в которых предоставляется муниципальная услуга.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19. Показателями качества муниципальной услуги являются: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1) соблюдение сроков и последовательности выполнения всех административных процедур, предусмотренных настоящим админис</w:t>
      </w:r>
      <w:r>
        <w:t>тративным регламентом;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2) количество обоснованных жалоб на решение и действия (бездействия) специалистов, уполномоченных на предоставление муниципальной услуги;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 xml:space="preserve">3) количество установленных в соответствии с </w:t>
      </w:r>
      <w:hyperlink w:anchor="Par340" w:tooltip="IV. ФОРМЫ КОНТРОЛЯ ЗА ИСПОЛНЕНИЕМ" w:history="1">
        <w:r>
          <w:rPr>
            <w:color w:val="0000FF"/>
          </w:rPr>
          <w:t>разделами IV</w:t>
        </w:r>
      </w:hyperlink>
      <w:r>
        <w:t xml:space="preserve"> и </w:t>
      </w:r>
      <w:hyperlink w:anchor="Par354" w:tooltip="V. ДОСУДЕБНЫЙ (ВНЕСУДЕБНЫЙ) ПОРЯДОК ОБЖАЛОВАНИЯ РЕШЕНИЙ" w:history="1">
        <w:r>
          <w:rPr>
            <w:color w:val="0000FF"/>
          </w:rPr>
          <w:t>V</w:t>
        </w:r>
      </w:hyperlink>
      <w:r>
        <w:t xml:space="preserve"> настоящего административного регламента фактов его ненадлежащего исполнения.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20. Иные требования, в том числе учитывающие особенности предостав</w:t>
      </w:r>
      <w:r>
        <w:t>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 xml:space="preserve">Муниципальная услуга может оказываться в электронной форме через Единый портал государственных услуг и Портал государственных и </w:t>
      </w:r>
      <w:r>
        <w:t>муниципальных услуг Псковской области при наличии технической возможности путем: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1) предоставления в установленном порядке информации заявителям и обеспечения доступа заявителей к сведениям о муниципальной услуге;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2) подачи заявителем заявления и иных доку</w:t>
      </w:r>
      <w:r>
        <w:t>ментов, необходимых для предоставления муниципальной услуги, и прием таких заявления и документов Администрацией с использованием информационно-технологической и коммуникационной инфраструктуры, в том числе Единого портала государственных услуг и Портала г</w:t>
      </w:r>
      <w:r>
        <w:t>осударственных и муниципальных услуг Псковской области;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3) получения заявителем сведений о ходе рассмотрения заявления;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 xml:space="preserve">4) получения заявителем результата предоставления муниципальной услуги в случае отказа в предоставлении муниципальной услуги, если иное </w:t>
      </w:r>
      <w:r>
        <w:t>не установлено федеральным законом.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Предоставление муниципальной услуги через МФЦ организуется в порядке, установленном соглашением о взаимодействии между уполномоченным МФЦ и Администрацией, путем: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1) предоставления в установленном порядке информации заявителям и обеспечения доступа заявителей к сведениям о муниципальной услуге;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2) подачи заявителем заявления и иных документов, необходимых для предоставления муниципальной услуги, и прием таких заявле</w:t>
      </w:r>
      <w:r>
        <w:t>ния и документов;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3) получения заявителем сведений о ходе рассмотрения заявления;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4) получения заявителем результата предоставления муниципальной услуги.</w:t>
      </w:r>
    </w:p>
    <w:p w:rsidR="00000000" w:rsidRDefault="003C2C2F">
      <w:pPr>
        <w:pStyle w:val="ConsPlusNormal"/>
        <w:jc w:val="both"/>
      </w:pPr>
    </w:p>
    <w:p w:rsidR="00000000" w:rsidRDefault="003C2C2F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000000" w:rsidRDefault="003C2C2F">
      <w:pPr>
        <w:pStyle w:val="ConsPlusTitle"/>
        <w:jc w:val="center"/>
      </w:pPr>
      <w:r>
        <w:t>АДМИНИСТРАТИВНЫХ ПРОЦЕДУР, ТРЕБОВАНИЯ К ПОРЯДКУ ИХ</w:t>
      </w:r>
    </w:p>
    <w:p w:rsidR="00000000" w:rsidRDefault="003C2C2F">
      <w:pPr>
        <w:pStyle w:val="ConsPlusTitle"/>
        <w:jc w:val="center"/>
      </w:pPr>
      <w:r>
        <w:t>ВЫПОЛНЕНИЯ, В ТОМ ЧИСЛЕ ОСОБЕННОСТИ ВЫПОЛНЕНИЯ</w:t>
      </w:r>
    </w:p>
    <w:p w:rsidR="00000000" w:rsidRDefault="003C2C2F">
      <w:pPr>
        <w:pStyle w:val="ConsPlusTitle"/>
        <w:jc w:val="center"/>
      </w:pPr>
      <w:r>
        <w:lastRenderedPageBreak/>
        <w:t>АДМИНИСТРАТИВНЫХ ПРОЦЕДУР В ЭЛЕКТРОННОЙ ФОРМЕ, А</w:t>
      </w:r>
    </w:p>
    <w:p w:rsidR="00000000" w:rsidRDefault="003C2C2F">
      <w:pPr>
        <w:pStyle w:val="ConsPlusTitle"/>
        <w:jc w:val="center"/>
      </w:pPr>
      <w:r>
        <w:t>ТАКЖЕ ОСОБЕННОСТИ ВЫПОЛНЕНИЯ АДМИНИСТРАТИВНЫХ</w:t>
      </w:r>
    </w:p>
    <w:p w:rsidR="00000000" w:rsidRDefault="003C2C2F">
      <w:pPr>
        <w:pStyle w:val="ConsPlusTitle"/>
        <w:jc w:val="center"/>
      </w:pPr>
      <w:r>
        <w:t>ПРОЦЕДУР В МНОГОФУНКЦИОНАЛЬНЫХ ЦЕНТРАХ</w:t>
      </w:r>
    </w:p>
    <w:p w:rsidR="00000000" w:rsidRDefault="003C2C2F">
      <w:pPr>
        <w:pStyle w:val="ConsPlusNormal"/>
        <w:jc w:val="both"/>
      </w:pPr>
    </w:p>
    <w:p w:rsidR="00000000" w:rsidRDefault="003C2C2F">
      <w:pPr>
        <w:pStyle w:val="ConsPlusNormal"/>
        <w:ind w:firstLine="540"/>
        <w:jc w:val="both"/>
      </w:pPr>
      <w:r>
        <w:t xml:space="preserve">1. Административными процедурами по предоставлению муниципальной услуги, </w:t>
      </w:r>
      <w:r>
        <w:t>в том числе в электронной форме, являются: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прием и регистрация заявления и документов;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рассмотрение заявления и документов;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формирование и направление межведомственных запросов (при необходимости);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проверка представленных документов на соответствие установ</w:t>
      </w:r>
      <w:r>
        <w:t>ленным требованиям;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принятие решения о предоставлении муниципальной услуги или об отказе в предоставлении муниципальной услуги;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оформление результата предоставления муниципальной услуги;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выдача (направление) результата предоставления муниципальной услуги з</w:t>
      </w:r>
      <w:r>
        <w:t>аявителю.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 xml:space="preserve">Последовательность административных процедур при предоставлении муниципальной услуги представлена в </w:t>
      </w:r>
      <w:hyperlink w:anchor="Par718" w:tooltip="БЛОК-СХЕМА" w:history="1">
        <w:r>
          <w:rPr>
            <w:color w:val="0000FF"/>
          </w:rPr>
          <w:t>блок-схеме</w:t>
        </w:r>
      </w:hyperlink>
      <w:r>
        <w:t xml:space="preserve"> (приложение 6 к настоящему административному регламенту).</w:t>
      </w:r>
    </w:p>
    <w:p w:rsidR="00000000" w:rsidRDefault="003C2C2F">
      <w:pPr>
        <w:pStyle w:val="ConsPlusNormal"/>
        <w:spacing w:before="200"/>
        <w:ind w:firstLine="540"/>
        <w:jc w:val="both"/>
      </w:pPr>
      <w:bookmarkStart w:id="16" w:name="Par266"/>
      <w:bookmarkEnd w:id="16"/>
      <w:r>
        <w:t>2. Прием и регистрация зая</w:t>
      </w:r>
      <w:r>
        <w:t>вления и документов.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Заявление поступает в Администрацию одним из следующих способов: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- почтовым отправлением;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- в электронном виде (при наличии технической возможности) через сайт муниципального образования "Город Псков", МФЦ или Единый портал;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- при личном обращении.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Лицом, ответственным за прием заявлений, является специалист Администрации, выполняющий функции по приему и отправке корреспонденции (далее - специалист Администрации).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Специалист Администрации регистрирует заявление, передает предс</w:t>
      </w:r>
      <w:r>
        <w:t>тавленные документы для визирования главе Администрации, или лицу, исполняющему его полномочия (далее - должностное лицо Администрации).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После визирования должностное лицо Администрации дает поручение начальнику Управления о рассмотрении принятого заявлени</w:t>
      </w:r>
      <w:r>
        <w:t>я с приложенным пакетом документов.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Специалист Управления, ответственный за делопроизводство, фиксирует факт получения заявления с приложенным к нему пакетом документов, о чем производится запись в журнале регистрации входящей корреспонденции Управления.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Н</w:t>
      </w:r>
      <w:r>
        <w:t>ачальник Управления дает поручение о проведении проверки документации и возможности подготовки разрешения на строительство специалисту, ответственному за предоставление муниципальной услуги.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При поступлении заявления в форме электронного документа с исполь</w:t>
      </w:r>
      <w:r>
        <w:t>зованием Единого портала заявителю направляется информация о дате регистрации заявления и входящем номере.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 xml:space="preserve">При обращении заявителей в МФЦ обеспечивается передача заявления и документов в Администрацию в электронном виде с использованием автоматизированной </w:t>
      </w:r>
      <w:r>
        <w:t xml:space="preserve">информационной системы </w:t>
      </w:r>
      <w:r>
        <w:lastRenderedPageBreak/>
        <w:t>обеспечения деятельности МФЦ в срок не более 1 рабочего дня с момента получения от заявителя заявления о предоставлении муниципальной услуги, на бумажном носителе - в срок не более 3 рабочих дней с момента получения от заявителя заяв</w:t>
      </w:r>
      <w:r>
        <w:t>ления о предоставлении муниципальной услуги.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Сотрудник МФЦ при подаче заявления распечатывает и передает заявителю информацию о дате подачи заявления, принятых документах, присвоенном заявлению порядковом номере.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Заявления, поступившие в Администрацию в фо</w:t>
      </w:r>
      <w:r>
        <w:t>рме электронного документа, распечатываются на бумажном носителе, после чего подлежат регистрации и рассмотрению в порядке, установленном настоящим административным регламентом.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Результатом исполнения административной процедуры является передача зарегистри</w:t>
      </w:r>
      <w:r>
        <w:t>рованного заявления и прилагаемых к нему документов специалисту Управления, ответственному за подготовку разрешений на строительство.</w:t>
      </w:r>
    </w:p>
    <w:p w:rsidR="00000000" w:rsidRDefault="003C2C2F">
      <w:pPr>
        <w:pStyle w:val="ConsPlusNormal"/>
        <w:spacing w:before="200"/>
        <w:ind w:firstLine="540"/>
        <w:jc w:val="both"/>
      </w:pPr>
      <w:bookmarkStart w:id="17" w:name="Par281"/>
      <w:bookmarkEnd w:id="17"/>
      <w:r>
        <w:t>3. Рассмотрение заявления и документов.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Основанием для начала административной процедуры - рассмотрение заявле</w:t>
      </w:r>
      <w:r>
        <w:t>ния и документов является принятое и зарегистрированное заявление.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 xml:space="preserve">Специалист Управления, ответственный за предоставление муниципальной услуги, проводит проверку наличия документов, указанных в </w:t>
      </w:r>
      <w:hyperlink w:anchor="Par139" w:tooltip="5. В целях строительства, реконструкции объекта капитального строительства (за исключением строительства, реконструкции объектов индивидуального жилищного строительства) заявитель направляет в Администрацию заявление о выдаче разрешения на строительство согласно приложению 1 к настоящему административному регламенту и пакет документов в составе:" w:history="1">
        <w:r>
          <w:rPr>
            <w:color w:val="0000FF"/>
          </w:rPr>
          <w:t>пунктах 5</w:t>
        </w:r>
      </w:hyperlink>
      <w:r>
        <w:t xml:space="preserve"> - </w:t>
      </w:r>
      <w:hyperlink w:anchor="Par168" w:tooltip="9. Для внесения изменений в разрешение на строительство (в том числе в связи с необходимостью продления срока действия разрешения на строительство) заявитель направляет в Администрацию заявление о внесении изменений в разрешение на строительство согласно приложению 3 к настоящему административному регламенту и документы, указанные в пункте 5 раздела II настоящего административного регламента (кроме заявления о внесении изменений в разрешение на строительство исключительно в связи с продлением срока дейст..." w:history="1">
        <w:r>
          <w:rPr>
            <w:color w:val="0000FF"/>
          </w:rPr>
          <w:t>9 раздела II</w:t>
        </w:r>
      </w:hyperlink>
      <w:r>
        <w:t xml:space="preserve"> настоящего административного регламента.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установление факта наличия документов (их копий, сведен</w:t>
      </w:r>
      <w:r>
        <w:t>ий, содержащихся в них), необходимых для предоставления муниципальной услуги, либо установление факта отсутствия необходимых документов (их копий, сведений, содержащихся в них).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 xml:space="preserve">Общий срок исполнения процедур, предусмотренных </w:t>
      </w:r>
      <w:hyperlink w:anchor="Par266" w:tooltip="2. Прием и регистрация заявления и документов.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ar281" w:tooltip="3. Рассмотрение заявления и документов." w:history="1">
        <w:r>
          <w:rPr>
            <w:color w:val="0000FF"/>
          </w:rPr>
          <w:t>3 раздела III</w:t>
        </w:r>
      </w:hyperlink>
      <w:r>
        <w:t xml:space="preserve"> настоящего административного регламента, - 1 рабочий день.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4. Формирование и направление межведомственных запросов (</w:t>
      </w:r>
      <w:r>
        <w:t>при необходимости).</w:t>
      </w:r>
    </w:p>
    <w:p w:rsidR="00000000" w:rsidRDefault="003C2C2F">
      <w:pPr>
        <w:pStyle w:val="ConsPlusNormal"/>
        <w:spacing w:before="200"/>
        <w:ind w:firstLine="540"/>
        <w:jc w:val="both"/>
      </w:pPr>
      <w:bookmarkStart w:id="18" w:name="Par287"/>
      <w:bookmarkEnd w:id="18"/>
      <w:r>
        <w:t>Основанием для начала административной процедуры - формирование и направление межведомственных запросов (при необходимости) является непредставление заявителем документов, которые находятся в распоряжении органов государстве</w:t>
      </w:r>
      <w:r>
        <w:t>нной власти,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услуги.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Специалист Управления, ответственный за предоставление муниципаль</w:t>
      </w:r>
      <w:r>
        <w:t>ной услуги, формирует запросы (межведомственные запросы) на бумажном носителе (в форме электронного документа - при технической возможности) о представлении документов (их копий, сведений, содержащихся в них) и направляет запросы в соответствующие органы и</w:t>
      </w:r>
      <w:r>
        <w:t xml:space="preserve"> организации, в распоряжении которых находится необходимая информация.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получение необходимых для предоставления муниципальной услуги документов (их копий, сведений, содержащихся в них).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Срок исполнения процед</w:t>
      </w:r>
      <w:r>
        <w:t xml:space="preserve">уры (с учетом получения ответов на межведомственные запросы) - 1 рабочий день, за исключением случаев, предусмотренных </w:t>
      </w:r>
      <w:hyperlink w:anchor="Par287" w:tooltip="Основанием для начала административной процедуры - формирование и направление межведомственных запросов (при необходимости) является непредставление заявителем документов, которы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." w:history="1">
        <w:r>
          <w:rPr>
            <w:color w:val="0000FF"/>
          </w:rPr>
          <w:t>абзацем вторым</w:t>
        </w:r>
      </w:hyperlink>
      <w:r>
        <w:t xml:space="preserve"> настоящего пункта.</w:t>
      </w:r>
    </w:p>
    <w:p w:rsidR="00000000" w:rsidRDefault="003C2C2F">
      <w:pPr>
        <w:pStyle w:val="ConsPlusNormal"/>
        <w:jc w:val="both"/>
      </w:pPr>
      <w:r>
        <w:t xml:space="preserve">(в ред. </w:t>
      </w:r>
      <w:hyperlink r:id="rId88" w:tooltip="Постановление Администрации города Пскова от 10.04.2020 N 505 &quot;О внесении изменений в Административный регламент предоставления муниципальной услуги &quot;Выдача разрешений на строительство, реконструкцию объекта капитального строительства&quot;, утвержденный постановлением Администрации города Пскова от 13.06.2017 N 885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10.04.2020 N 505)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Срок исполнения процедуры (с учетом получения ответов на межведомственные запросы с целью получения докумен</w:t>
      </w:r>
      <w:r>
        <w:t xml:space="preserve">та, предусмотренного </w:t>
      </w:r>
      <w:hyperlink w:anchor="Par165" w:tooltip="7. В случае, если строительство или реконструкция объекта капитального строительства планируется в границах территории исторического поселения регионального значения Псков, к заявлению о выдаче разрешения на строительство может быть приложено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предусмотренного пунктом 3 части 12 статьи 48 Градостроительного кодекса раздела проектной документации объекта капи..." w:history="1">
        <w:r>
          <w:rPr>
            <w:color w:val="0000FF"/>
          </w:rPr>
          <w:t>пунктом 7 раздела II</w:t>
        </w:r>
      </w:hyperlink>
      <w:r>
        <w:t xml:space="preserve"> настоящего административного регламента) - 25 дней.</w:t>
      </w:r>
    </w:p>
    <w:p w:rsidR="00000000" w:rsidRDefault="003C2C2F">
      <w:pPr>
        <w:pStyle w:val="ConsPlusNormal"/>
        <w:spacing w:before="200"/>
        <w:ind w:firstLine="540"/>
        <w:jc w:val="both"/>
      </w:pPr>
      <w:bookmarkStart w:id="19" w:name="Par293"/>
      <w:bookmarkEnd w:id="19"/>
      <w:r>
        <w:t>5. Проверка представленных документов на соответствие установленным требованиям.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 xml:space="preserve">Основанием для начала административной процедуры - проверка представленных документов на </w:t>
      </w:r>
      <w:r>
        <w:lastRenderedPageBreak/>
        <w:t>соответствие установленным требованиям является сформированный полный комплект документов.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Специалист Управления, ответственный за предоставление муниципальной услуги,</w:t>
      </w:r>
      <w:r>
        <w:t xml:space="preserve"> проводит 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</w:t>
      </w:r>
      <w:r>
        <w:t xml:space="preserve">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</w:t>
      </w:r>
      <w:r>
        <w:t xml:space="preserve">овка документации по планировке 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</w:t>
      </w:r>
      <w:r>
        <w:t>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Федерации, требованиям, установленным в разрешении н</w:t>
      </w:r>
      <w:r>
        <w:t>а отклонение от предельных параметров разрешенного строительства, реконструкции.</w:t>
      </w:r>
    </w:p>
    <w:p w:rsidR="00000000" w:rsidRDefault="003C2C2F">
      <w:pPr>
        <w:pStyle w:val="ConsPlusNormal"/>
        <w:jc w:val="both"/>
      </w:pPr>
      <w:r>
        <w:t xml:space="preserve">(в ред. </w:t>
      </w:r>
      <w:hyperlink r:id="rId89" w:tooltip="Постановление Администрации города Пскова от 23.08.2019 N 1277 &quot;О внесении изменений в Административный регламент предоставления муниципальной услуги &quot;Выдача разрешений на строительство, реконструкцию объекта капитального строительства&quot;, утвержденный постановлением Администрации города Пскова от 13.06.2017 N 885 &quot;Об утверждении Административного регламента предоставления муниципальной услуги &quot;Выдача разрешений на строительство, реконструкцию объекта капитального строительства&quot;{КонсультантПлюс}" w:history="1">
        <w:r>
          <w:rPr>
            <w:color w:val="0000FF"/>
          </w:rPr>
          <w:t>пос</w:t>
        </w:r>
        <w:r>
          <w:rPr>
            <w:color w:val="0000FF"/>
          </w:rPr>
          <w:t>тановления</w:t>
        </w:r>
      </w:hyperlink>
      <w:r>
        <w:t xml:space="preserve"> Администрации города Пскова от 23.08.2019 N 1277)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установление факта соответствия либо несоответствия представленных документов: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требованиям к строительству, реконструкции объекта капитального с</w:t>
      </w:r>
      <w:r>
        <w:t xml:space="preserve">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</w:t>
      </w:r>
      <w:r>
        <w:t>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 в случае выдачи р</w:t>
      </w:r>
      <w:r>
        <w:t>азрешения на строительство линейного объекта, для размещения которого не требуется образование земельного участка;</w:t>
      </w:r>
    </w:p>
    <w:p w:rsidR="00000000" w:rsidRDefault="003C2C2F">
      <w:pPr>
        <w:pStyle w:val="ConsPlusNormal"/>
        <w:jc w:val="both"/>
      </w:pPr>
      <w:r>
        <w:t xml:space="preserve">(в ред. </w:t>
      </w:r>
      <w:hyperlink r:id="rId90" w:tooltip="Постановление Администрации города Пскова от 23.08.2019 N 1277 &quot;О внесении изменений в Административный регламент предоставления муниципальной услуги &quot;Выдача разрешений на строительство, реконструкцию объекта капитального строительства&quot;, утвержденный постановлением Администрации города Пскова от 13.06.2017 N 885 &quot;Об утверждении Административного регламента предоставления муниципальной услуги &quot;Выдача разрешений на строительство, реконструкцию объекта капитального строительства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23.08.2019 N 1277)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требованиям, установленным в разрешении на отклонение от предельных параметров разрешенного строительства, реконструкции;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допустимости размещения объекта капитал</w:t>
      </w:r>
      <w:r>
        <w:t>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</w:p>
    <w:p w:rsidR="00000000" w:rsidRDefault="003C2C2F">
      <w:pPr>
        <w:pStyle w:val="ConsPlusNormal"/>
        <w:jc w:val="both"/>
      </w:pPr>
      <w:r>
        <w:t xml:space="preserve">(в ред. </w:t>
      </w:r>
      <w:hyperlink r:id="rId91" w:tooltip="Постановление Администрации города Пскова от 23.08.2019 N 1277 &quot;О внесении изменений в Административный регламент предоставления муниципальной услуги &quot;Выдача разрешений на строительство, реконструкцию объекта капитального строительства&quot;, утвержденный постановлением Администрации города Пскова от 13.06.2017 N 885 &quot;Об утверждении Административного регламента предоставления муниципальной услуги &quot;Выдача разрешений на строительство, реконструкцию объекта капитального строительства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23.08.2019 N 1277)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Срок исполнения процедуры - 1 рабочий день.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6. Принятие решения о предоставлении муници</w:t>
      </w:r>
      <w:r>
        <w:t>пальной услуги или об отказе в предоставлении муниципальной услуги.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Основанием для начала административной процедуры - принятие решения о предоставлении муниципальной услуги или об отказе в предоставлении муниципальной услуги является установление факта со</w:t>
      </w:r>
      <w:r>
        <w:t>ответствия либо несоответствия представленных документов требованиям.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 xml:space="preserve">Предварительное решение о предоставлении муниципальной услуги принимается должностным лицом Управления по результатам административных процедур, предусмотренных </w:t>
      </w:r>
      <w:hyperlink w:anchor="Par266" w:tooltip="2. Прием и регистрация заявления и документов.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ar293" w:tooltip="5. Проверка представленных документов на соответствие установленным требованиям." w:history="1">
        <w:r>
          <w:rPr>
            <w:color w:val="0000FF"/>
          </w:rPr>
          <w:t>5 раздела III</w:t>
        </w:r>
      </w:hyperlink>
      <w:r>
        <w:t xml:space="preserve"> настоящего административного регламента. Окончательное решение принима</w:t>
      </w:r>
      <w:r>
        <w:t>ет Глава Администрации.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принятое решение о выдаче разрешения на строительство, внесении изменений в разрешение на строительство либо об отказе в выдаче разрешения на строительство, отказе во внесении изменени</w:t>
      </w:r>
      <w:r>
        <w:t>й в разрешение на строительство.</w:t>
      </w:r>
    </w:p>
    <w:p w:rsidR="00000000" w:rsidRDefault="003C2C2F">
      <w:pPr>
        <w:pStyle w:val="ConsPlusNormal"/>
        <w:jc w:val="both"/>
      </w:pPr>
      <w:r>
        <w:t xml:space="preserve">(в ред. </w:t>
      </w:r>
      <w:hyperlink r:id="rId92" w:tooltip="Постановление Администрации города Пскова от 23.08.2019 N 1277 &quot;О внесении изменений в Административный регламент предоставления муниципальной услуги &quot;Выдача разрешений на строительство, реконструкцию объекта капитального строительства&quot;, утвержденный постановлением Администрации города Пскова от 13.06.2017 N 885 &quot;Об утверждении Административного регламента предоставления муниципальной услуги &quot;Выдача разрешений на строительство, реконструкцию объекта капитального строительства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23.08.</w:t>
      </w:r>
      <w:r>
        <w:t>2019 N 1277)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Срок исполнения процедуры - 1 рабочий день.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lastRenderedPageBreak/>
        <w:t>7. Оформление результата предоставления муниципальной услуги.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 xml:space="preserve">Основанием для начала административной процедуры - оформления результата предоставления муниципальной услуги является принятое решение о </w:t>
      </w:r>
      <w:r>
        <w:t>выдаче разрешения на строительство, внесении изменений в разрешение на строительство либо об отказе в выдаче разрешения на строительство, отказе во внесении изменений в разрешение на строительство.</w:t>
      </w:r>
    </w:p>
    <w:p w:rsidR="00000000" w:rsidRDefault="003C2C2F">
      <w:pPr>
        <w:pStyle w:val="ConsPlusNormal"/>
        <w:jc w:val="both"/>
      </w:pPr>
      <w:r>
        <w:t xml:space="preserve">(в ред. </w:t>
      </w:r>
      <w:hyperlink r:id="rId93" w:tooltip="Постановление Администрации города Пскова от 23.08.2019 N 1277 &quot;О внесении изменений в Административный регламент предоставления муниципальной услуги &quot;Выдача разрешений на строительство, реконструкцию объекта капитального строительства&quot;, утвержденный постановлением Администрации города Пскова от 13.06.2017 N 885 &quot;Об утверждении Административного регламента предоставления муниципальной услуги &quot;Выдача разрешений на строительство, реконструкцию объекта капитального строительства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23.08.2019 N 1277)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В случае наличия необходимых документов и соответствия представленных документ</w:t>
      </w:r>
      <w:r>
        <w:t xml:space="preserve">ов требованиям, установленным в </w:t>
      </w:r>
      <w:hyperlink w:anchor="Par293" w:tooltip="5. Проверка представленных документов на соответствие установленным требованиям." w:history="1">
        <w:r>
          <w:rPr>
            <w:color w:val="0000FF"/>
          </w:rPr>
          <w:t>пункте 5 раздела III</w:t>
        </w:r>
      </w:hyperlink>
      <w:r>
        <w:t xml:space="preserve"> настоящего административного регламента, специалист Управления, ответственный за предоставлени</w:t>
      </w:r>
      <w:r>
        <w:t xml:space="preserve">е муниципальной услуги, подготавливает разрешение на строительство по </w:t>
      </w:r>
      <w:hyperlink r:id="rId94" w:tooltip="Приказ Минстроя России от 19.02.2015 N 117/пр &quot;Об утверждении формы разрешения на строительство и формы разрешения на ввод объекта в эксплуатацию&quot; (Зарегистрировано в Минюсте России 09.04.2015 N 36782){КонсультантПлюс}" w:history="1">
        <w:r>
          <w:rPr>
            <w:color w:val="0000FF"/>
          </w:rPr>
          <w:t>форме</w:t>
        </w:r>
      </w:hyperlink>
      <w:r>
        <w:t xml:space="preserve">, утвержденной Приказом Министерства строительства </w:t>
      </w:r>
      <w:r>
        <w:t>и жилищно-коммунального хозяйства Российской Федерации от 19.02.2015 N 117/пр "Об утверждении формы разрешения на строительство и формы разрешения на ввод объекта в эксплуатацию", вносит изменения в разрешение на строительство и направляет указанное разреш</w:t>
      </w:r>
      <w:r>
        <w:t>ение на рассмотрение должностному лицу Управления для принятия предварительного решения и визирования, затем направляет Главе Администрации для принятия окончательного решения и подписания.</w:t>
      </w:r>
    </w:p>
    <w:p w:rsidR="00000000" w:rsidRDefault="003C2C2F">
      <w:pPr>
        <w:pStyle w:val="ConsPlusNormal"/>
        <w:jc w:val="both"/>
      </w:pPr>
      <w:r>
        <w:t xml:space="preserve">(в ред. </w:t>
      </w:r>
      <w:hyperlink r:id="rId95" w:tooltip="Постановление Администрации города Пскова от 23.08.2019 N 1277 &quot;О внесении изменений в Административный регламент предоставления муниципальной услуги &quot;Выдача разрешений на строительство, реконструкцию объекта капитального строительства&quot;, утвержденный постановлением Администрации города Пскова от 13.06.2017 N 885 &quot;Об утверждении Административного регламента предоставления муниципальной услуги &quot;Выдача разрешений на строительство, реконструкцию объекта капитального строительства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23.08.2019 N 1277)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Специалист Управления, ответственный за предоставление муниципальной услуги, регистрир</w:t>
      </w:r>
      <w:r>
        <w:t>ует подписанное разрешение на строительство в журнале учета выданных разрешений на строительство (вносит соответствующую отметку о внесении изменения в разрешение на строительство).</w:t>
      </w:r>
    </w:p>
    <w:p w:rsidR="00000000" w:rsidRDefault="003C2C2F">
      <w:pPr>
        <w:pStyle w:val="ConsPlusNormal"/>
        <w:jc w:val="both"/>
      </w:pPr>
      <w:r>
        <w:t xml:space="preserve">(в ред. </w:t>
      </w:r>
      <w:hyperlink r:id="rId96" w:tooltip="Постановление Администрации города Пскова от 23.08.2019 N 1277 &quot;О внесении изменений в Административный регламент предоставления муниципальной услуги &quot;Выдача разрешений на строительство, реконструкцию объекта капитального строительства&quot;, утвержденный постановлением Администрации города Пскова от 13.06.2017 N 885 &quot;Об утверждении Административного регламента предоставления муниципальной услуги &quot;Выдача разрешений на строительство, реконструкцию объекта капитального строительства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23.08.2019 N 1277)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Разрешение на строительство подготавливается в трех экземплярах, два из которых направляются з</w:t>
      </w:r>
      <w:r>
        <w:t>аявителю, один остается в Управлении для постоянного хранения.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Отметка о внесении изменений в разрешение на строительство проставляется на всех экземплярах разрешения на строительство.</w:t>
      </w:r>
    </w:p>
    <w:p w:rsidR="00000000" w:rsidRDefault="003C2C2F">
      <w:pPr>
        <w:pStyle w:val="ConsPlusNormal"/>
        <w:jc w:val="both"/>
      </w:pPr>
      <w:r>
        <w:t xml:space="preserve">(в ред. </w:t>
      </w:r>
      <w:hyperlink r:id="rId97" w:tooltip="Постановление Администрации города Пскова от 23.08.2019 N 1277 &quot;О внесении изменений в Административный регламент предоставления муниципальной услуги &quot;Выдача разрешений на строительство, реконструкцию объекта капитального строительства&quot;, утвержденный постановлением Администрации города Пскова от 13.06.2017 N 885 &quot;Об утверждении Административного регламента предоставления муниципальной услуги &quot;Выдача разрешений на строительство, реконструкцию объекта капитального строительства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23.08.2019 N 1277)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В случае если при подаче заявления о внесении изменений в разрешение на строительство подли</w:t>
      </w:r>
      <w:r>
        <w:t xml:space="preserve">нники разрешения на строительство (экземпляры заявителя) не представлены, отметка о внесении изменений в разрешение на строительство проставляется на экземпляре, хранящемся в Управлении. Заявителю направляется письменное уведомление о внесении изменений в </w:t>
      </w:r>
      <w:r>
        <w:t>разрешение на строительство.</w:t>
      </w:r>
    </w:p>
    <w:p w:rsidR="00000000" w:rsidRDefault="003C2C2F">
      <w:pPr>
        <w:pStyle w:val="ConsPlusNormal"/>
        <w:jc w:val="both"/>
      </w:pPr>
      <w:r>
        <w:t xml:space="preserve">(в ред. </w:t>
      </w:r>
      <w:hyperlink r:id="rId98" w:tooltip="Постановление Администрации города Пскова от 23.08.2019 N 1277 &quot;О внесении изменений в Административный регламент предоставления муниципальной услуги &quot;Выдача разрешений на строительство, реконструкцию объекта капитального строительства&quot;, утвержденный постановлением Администрации города Пскова от 13.06.2017 N 885 &quot;Об утверждении Административного регламента предоставления муниципальной услуги &quot;Выдача разрешений на строительство, реконструкцию объекта капитального строительства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23.08.2019</w:t>
      </w:r>
      <w:r>
        <w:t xml:space="preserve"> N 1277)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При смене правообладателя земельного участка внесение изменений оформляется путем подготовки нового разрешения на строительство.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 xml:space="preserve">При наличии оснований, указанных в </w:t>
      </w:r>
      <w:hyperlink w:anchor="Par191" w:tooltip="13. Исчерпывающий перечень оснований для отказа в выдаче разрешения на строительство:" w:history="1">
        <w:r>
          <w:rPr>
            <w:color w:val="0000FF"/>
          </w:rPr>
          <w:t>пунктах 13</w:t>
        </w:r>
      </w:hyperlink>
      <w:r>
        <w:t xml:space="preserve"> - </w:t>
      </w:r>
      <w:hyperlink w:anchor="Par197" w:tooltip="15. Исчерпывающий перечень оснований для отказа во внесении изменений в разрешение на строительство (в том числе в связи с необходимостью продления срока действия разрешения на строительство):" w:history="1">
        <w:r>
          <w:rPr>
            <w:color w:val="0000FF"/>
          </w:rPr>
          <w:t>15 раздела II</w:t>
        </w:r>
      </w:hyperlink>
      <w:r>
        <w:t xml:space="preserve"> настоящего административного регламента, специалист Управления подготавливает </w:t>
      </w:r>
      <w:hyperlink w:anchor="Par671" w:tooltip="                                УВЕДОМЛЕНИЕ" w:history="1">
        <w:r>
          <w:rPr>
            <w:color w:val="0000FF"/>
          </w:rPr>
          <w:t>уведомление</w:t>
        </w:r>
      </w:hyperlink>
      <w:r>
        <w:t xml:space="preserve"> об отказе </w:t>
      </w:r>
      <w:r>
        <w:t xml:space="preserve">в предоставлении муниципальной услуги с указанием причин отказа по форме согласно приложению 5 к настоящему административному регламенту, направляет указанное уведомление на рассмотрение должностному лицу Управления для принятия предварительного решения и </w:t>
      </w:r>
      <w:r>
        <w:t>визирования, затем направляет Главе Администрации для принятия окончательного решения и подписания.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Разрешение на строительство, отметку о внесении изменений в разрешение на строительство, уведомление об отказе в выдаче разрешения на строительство, уведомл</w:t>
      </w:r>
      <w:r>
        <w:t>ение об отказе во внесении изменений в разрешение на строительство (далее - документ, являющийся результатом предоставления муниципальной услуги) подписывает Глава Администрации.</w:t>
      </w:r>
    </w:p>
    <w:p w:rsidR="00000000" w:rsidRDefault="003C2C2F">
      <w:pPr>
        <w:pStyle w:val="ConsPlusNormal"/>
        <w:jc w:val="both"/>
      </w:pPr>
      <w:r>
        <w:t xml:space="preserve">(в ред. </w:t>
      </w:r>
      <w:hyperlink r:id="rId99" w:tooltip="Постановление Администрации города Пскова от 23.08.2019 N 1277 &quot;О внесении изменений в Административный регламент предоставления муниципальной услуги &quot;Выдача разрешений на строительство, реконструкцию объекта капитального строительства&quot;, утвержденный постановлением Администрации города Пскова от 13.06.2017 N 885 &quot;Об утверждении Административного регламента предоставления муниципальной услуги &quot;Выдача разрешений на строительство, реконструкцию объекта капитального строительства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23.08.2019 N 1277)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оформленный в установленном порядке документ, явл</w:t>
      </w:r>
      <w:r>
        <w:t>яющийся результатом предоставления муниципальной услуги.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Срок исполнения процедуры - 1 рабочий день.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lastRenderedPageBreak/>
        <w:t>8. Выдача (направление) результата предоставления муниципальной услуги заявителю.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Основанием для начала административной процедуры - выдача (направление) р</w:t>
      </w:r>
      <w:r>
        <w:t>езультата предоставления муниципальной услуги заявителю является оформленный в установленном порядке документ, являющийся результатом предоставления муниципальной услуги.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 xml:space="preserve">Специалист Управления, ответственный за предоставление муниципальной услуги, вручает </w:t>
      </w:r>
      <w:r>
        <w:t>под роспись заявителю (его уполномоченному представителю) документ, являющийся результатом предоставления муниципальной услуги.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В случае отказа в предоставлении муниципальной услуги заявителю возвращается комплект представленных документов.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Специалист Упра</w:t>
      </w:r>
      <w:r>
        <w:t>вления, ответственный за предоставление муниципальной услуги, направляет документ, являющийся результатом предоставления муниципальной услуги, по почте в адрес заявителя (если об этом указано в заявлении). В указанном случае датой передачи результата муниц</w:t>
      </w:r>
      <w:r>
        <w:t>ипальной услуги считается дата регистрации указанного письма почтовым отделением связи по месту получения почтового отправления. Разрешение на строительство выдается в форме электронного документа, подписанного электронной подписью, в случае, если это указ</w:t>
      </w:r>
      <w:r>
        <w:t>ано в заявлении о выдаче разрешения на строительство.</w:t>
      </w:r>
    </w:p>
    <w:p w:rsidR="00000000" w:rsidRDefault="003C2C2F">
      <w:pPr>
        <w:pStyle w:val="ConsPlusNormal"/>
        <w:jc w:val="both"/>
      </w:pPr>
      <w:r>
        <w:t xml:space="preserve">(в ред. </w:t>
      </w:r>
      <w:hyperlink r:id="rId100" w:tooltip="Постановление Администрации города Пскова от 10.04.2020 N 505 &quot;О внесении изменений в Административный регламент предоставления муниципальной услуги &quot;Выдача разрешений на строительство, реконструкцию объекта капитального строительства&quot;, утвержденный постановлением Администрации города Пскова от 13.06.2017 N 885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10.04.2020 N 505)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В случае подачи заявления через МФЦ специалист Управления, ответственный за предоставление муниципальной услуги, передает в течение 3 раб</w:t>
      </w:r>
      <w:r>
        <w:t>очих дней подготовленное разрешение на строительство (разрешение на строительство с отметкой о продлении, разрешение на строительство с внесенными изменениями) в МФЦ для вручения заявителю (его уполномоченному представителю).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В случае обращения за предоста</w:t>
      </w:r>
      <w:r>
        <w:t>влением услуги в электронном виде сотрудник Администрации информирует заявителя о результате предоставления муниципальной услуги с использованием Единого портала или Портала государственных и муниципальных услуг Псковской области.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После выдачи документа, я</w:t>
      </w:r>
      <w:r>
        <w:t xml:space="preserve">вляющегося результатом предоставления муниципальной услуги, документы, представленные заявителем в соответствии с </w:t>
      </w:r>
      <w:hyperlink w:anchor="Par139" w:tooltip="5. В целях строительства, реконструкции объекта капитального строительства (за исключением строительства, реконструкции объектов индивидуального жилищного строительства) заявитель направляет в Администрацию заявление о выдаче разрешения на строительство согласно приложению 1 к настоящему административному регламенту и пакет документов в составе: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ar168" w:tooltip="9. Для внесения изменений в разрешение на строительство (в том числе в связи с необходимостью продления срока действия разрешения на строительство) заявитель направляет в Администрацию заявление о внесении изменений в разрешение на строительство согласно приложению 3 к настоящему административному регламенту и документы, указанные в пункте 5 раздела II настоящего административного регламента (кроме заявления о внесении изменений в разрешение на строительство исключительно в связи с продлением срока дейст..." w:history="1">
        <w:r>
          <w:rPr>
            <w:color w:val="0000FF"/>
          </w:rPr>
          <w:t>9 раздела II</w:t>
        </w:r>
      </w:hyperlink>
      <w:r>
        <w:t xml:space="preserve"> настоящего административного регламента, остаются в Управлении для формирования дела о застройке земельного участка.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выданный заявителю документ, являющийся результатом предос</w:t>
      </w:r>
      <w:r>
        <w:t>тавления муниципальной услуги.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Срок исполнения административной процедуры - 15 минут.</w:t>
      </w:r>
    </w:p>
    <w:p w:rsidR="00000000" w:rsidRDefault="003C2C2F">
      <w:pPr>
        <w:pStyle w:val="ConsPlusNormal"/>
        <w:jc w:val="both"/>
      </w:pPr>
    </w:p>
    <w:p w:rsidR="00000000" w:rsidRDefault="003C2C2F">
      <w:pPr>
        <w:pStyle w:val="ConsPlusTitle"/>
        <w:jc w:val="center"/>
        <w:outlineLvl w:val="1"/>
      </w:pPr>
      <w:bookmarkStart w:id="20" w:name="Par340"/>
      <w:bookmarkEnd w:id="20"/>
      <w:r>
        <w:t>IV. ФОРМЫ КОНТРОЛЯ ЗА ИСПОЛНЕНИЕМ</w:t>
      </w:r>
    </w:p>
    <w:p w:rsidR="00000000" w:rsidRDefault="003C2C2F">
      <w:pPr>
        <w:pStyle w:val="ConsPlusTitle"/>
        <w:jc w:val="center"/>
      </w:pPr>
      <w:r>
        <w:t>АДМИНИСТРАТИВНОГО РЕГЛАМЕНТА</w:t>
      </w:r>
    </w:p>
    <w:p w:rsidR="00000000" w:rsidRDefault="003C2C2F">
      <w:pPr>
        <w:pStyle w:val="ConsPlusNormal"/>
        <w:jc w:val="both"/>
      </w:pPr>
    </w:p>
    <w:p w:rsidR="00000000" w:rsidRDefault="003C2C2F">
      <w:pPr>
        <w:pStyle w:val="ConsPlusNormal"/>
        <w:ind w:firstLine="540"/>
        <w:jc w:val="both"/>
      </w:pPr>
      <w:r>
        <w:t>1. Текущий контроль за исполнением положений настоящего административного регламента осуществ</w:t>
      </w:r>
      <w:r>
        <w:t>ляется со стороны заместителя Главы Администрации, курирующего работу Управления, и Главой Администрации на этапе подписания документов в целях обеспечения своевременного и качественного исполнения муниципальной услуги, принятия оперативных мер по своеврем</w:t>
      </w:r>
      <w:r>
        <w:t>енному выявлению и устранению прав заявителя при предоставлении муниципальной услуги.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2. В целях выявления нарушений порядка предоставления муниципальной услуги, в том числе своевременности и полноты рассмотрения заявлений о предоставлении муниципальной ус</w:t>
      </w:r>
      <w:r>
        <w:t>луги, обоснованности и законности принятия по ним решений проводятся плановые и внеплановые проверки.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 xml:space="preserve">3. Заместитель Главы Администрации, курирующий работу Управления, осуществляет периодический контроль и анализ работы по оказанию муниципальной услуги, а </w:t>
      </w:r>
      <w:r>
        <w:t>также организует плановые и внеплановые проверки полноты и качества исполнения муниципальной услуги.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 xml:space="preserve">4. Плановые проверки включают в себя контроль полноты и качества исполнения муниципальной </w:t>
      </w:r>
      <w:r>
        <w:lastRenderedPageBreak/>
        <w:t>услуги, проведение проверок, рассмотрение, принятие в пределах ко</w:t>
      </w:r>
      <w:r>
        <w:t>мпетенции решений и подготовку ответов на обращения граждан, содержащие жалобы на решения, действия (бездействие) должностных лиц, и проводятся не реже 1 раза в год.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5. Проверка также проводится по конкретному обращению заявителя (внеплановая проверка).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Для проведения проверки полноты и качества исполнения муниципальной услуги, в порядке внеплановых проверок, Главой Администрации может формироваться комиссия.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Результаты проверки оформляются в виде акта, в котором отмечаются выявленные недостатки и предлож</w:t>
      </w:r>
      <w:r>
        <w:t>ения по их устранению. Акт подписывается председателем комиссии и утверждается Главой Администрации.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6. Специалисты Управления, обеспечивающие предоставление муниципальной услуги, несут персональную ответственность за соблюдение сроков и порядка предоставл</w:t>
      </w:r>
      <w:r>
        <w:t>ения муниципальной услуги в соответствии с их должностными инструкциями (регламентами).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7. Контроль за предоставлением муниципальной услуги со стороны заместителя Главы Администрации, курирующего работу Управления, должен быть постоянным, всесторонним и об</w:t>
      </w:r>
      <w:r>
        <w:t>ъективным.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8. Контроль за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000000" w:rsidRDefault="003C2C2F">
      <w:pPr>
        <w:pStyle w:val="ConsPlusNormal"/>
        <w:jc w:val="both"/>
      </w:pPr>
    </w:p>
    <w:p w:rsidR="00000000" w:rsidRDefault="003C2C2F">
      <w:pPr>
        <w:pStyle w:val="ConsPlusTitle"/>
        <w:jc w:val="center"/>
        <w:outlineLvl w:val="1"/>
      </w:pPr>
      <w:bookmarkStart w:id="21" w:name="Par354"/>
      <w:bookmarkEnd w:id="21"/>
      <w:r>
        <w:t>V. ДОСУДЕБНЫЙ (ВНЕСУДЕБНЫЙ) ПОРЯДОК ОБЖАЛОВАН</w:t>
      </w:r>
      <w:r>
        <w:t>ИЯ РЕШЕНИЙ</w:t>
      </w:r>
    </w:p>
    <w:p w:rsidR="00000000" w:rsidRDefault="003C2C2F">
      <w:pPr>
        <w:pStyle w:val="ConsPlusTitle"/>
        <w:jc w:val="center"/>
      </w:pPr>
      <w:r>
        <w:t>И ДЕЙСТВИЙ (БЕЗДЕЙСТВИЯ) ОРГАНА, ПРЕДОСТАВЛЯЮЩЕГО</w:t>
      </w:r>
    </w:p>
    <w:p w:rsidR="00000000" w:rsidRDefault="003C2C2F">
      <w:pPr>
        <w:pStyle w:val="ConsPlusTitle"/>
        <w:jc w:val="center"/>
      </w:pPr>
      <w:r>
        <w:t>МУНИЦИПАЛЬНУЮ УСЛУГУ, А ТАКЖЕ ДОЛЖНОСТНЫХ ЛИЦ И</w:t>
      </w:r>
    </w:p>
    <w:p w:rsidR="00000000" w:rsidRDefault="003C2C2F">
      <w:pPr>
        <w:pStyle w:val="ConsPlusTitle"/>
        <w:jc w:val="center"/>
      </w:pPr>
      <w:r>
        <w:t>МУНИЦИПАЛЬНЫХ СЛУЖАЩИХ</w:t>
      </w:r>
    </w:p>
    <w:p w:rsidR="00000000" w:rsidRDefault="003C2C2F">
      <w:pPr>
        <w:pStyle w:val="ConsPlusNormal"/>
        <w:jc w:val="both"/>
      </w:pPr>
    </w:p>
    <w:p w:rsidR="00000000" w:rsidRDefault="003C2C2F">
      <w:pPr>
        <w:pStyle w:val="ConsPlusNormal"/>
        <w:ind w:firstLine="540"/>
        <w:jc w:val="both"/>
      </w:pPr>
      <w:r>
        <w:t>1. Заявители имеют право на обжалование решений и действий (бездействия) Управления, а также должностных лиц и муниципальны</w:t>
      </w:r>
      <w:r>
        <w:t>х служащих в досудебном и судебном порядке.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2. В части досудебного обжалования заявители имеют право обратиться с жалобой, в том числе в следующих случаях: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2) нарушение</w:t>
      </w:r>
      <w:r>
        <w:t xml:space="preserve"> срока предоставления муниципальной услуги;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</w:t>
      </w:r>
      <w:r>
        <w:t xml:space="preserve"> актами Псковской области, муниципальными правовыми актами для предоставления муниципальной услуги;</w:t>
      </w:r>
    </w:p>
    <w:p w:rsidR="00000000" w:rsidRDefault="003C2C2F">
      <w:pPr>
        <w:pStyle w:val="ConsPlusNormal"/>
        <w:jc w:val="both"/>
      </w:pPr>
      <w:r>
        <w:t xml:space="preserve">(в ред. </w:t>
      </w:r>
      <w:hyperlink r:id="rId101" w:tooltip="Постановление Администрации города Пскова от 23.08.2019 N 1277 &quot;О внесении изменений в Административный регламент предоставления муниципальной услуги &quot;Выдача разрешений на строительство, реконструкцию объекта капитального строительства&quot;, утвержденный постановлением Администрации города Пскова от 13.06.2017 N 885 &quot;Об утверждении Административного регламента предоставления муниципальной услуги &quot;Выдача разрешений на строительство, реконструкцию объекта капитального строительства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23.08.2019 N 1277)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</w:t>
      </w:r>
      <w:r>
        <w:t>льными правовыми актами для предоставления муниципальной услуги;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</w:t>
      </w:r>
      <w:r>
        <w:t>едерации, нормативными правовыми актами Псковской области, муниципальными правовыми актами;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</w:t>
      </w:r>
      <w:r>
        <w:t>ми актами Псковской области, муниципальными правовыми актами;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lastRenderedPageBreak/>
        <w:t xml:space="preserve">7) отказ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</w:t>
      </w:r>
      <w:r>
        <w:t>срока таких исправлений;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000000" w:rsidRDefault="003C2C2F">
      <w:pPr>
        <w:pStyle w:val="ConsPlusNormal"/>
        <w:jc w:val="both"/>
      </w:pPr>
      <w:r>
        <w:t xml:space="preserve">(пп. 8 введен </w:t>
      </w:r>
      <w:hyperlink r:id="rId102" w:tooltip="Постановление Администрации города Пскова от 21.11.2018 N 1771 &quot;О внесении изменений в Административный регламент предоставления муниципальной услуги &quot;Выдача разрешений на строительство, реконструкцию объекта капитального строительства&quot;, утвержденный постановлением Администрации города Пскова от 13.06.2017 N 885 &quot;Об утверждении Административного регламента предоставления муниципальной услуги &quot;Выдача разрешений на строительство, реконструкцию объекта капитального строительства&quot;{КонсультантПлюс}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21.11.2018 N 1771)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</w:t>
      </w:r>
      <w:r>
        <w:t>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000000" w:rsidRDefault="003C2C2F">
      <w:pPr>
        <w:pStyle w:val="ConsPlusNormal"/>
        <w:jc w:val="both"/>
      </w:pPr>
      <w:r>
        <w:t xml:space="preserve">(пп. 9 введен </w:t>
      </w:r>
      <w:hyperlink r:id="rId103" w:tooltip="Постановление Администрации города Пскова от 21.11.2018 N 1771 &quot;О внесении изменений в Административный регламент предоставления муниципальной услуги &quot;Выдача разрешений на строительство, реконструкцию объекта капитального строительства&quot;, утвержденный постановлением Администрации города Пскова от 13.06.2017 N 885 &quot;Об утверждении Административного регламента предоставления муниципальной услуги &quot;Выдача разрешений на строительство, реконструкцию объекта капитального строительства&quot;{КонсультантПлюс}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21.11.2018 N 1771)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</w:t>
      </w:r>
      <w:r>
        <w:t xml:space="preserve"> в предоставлении муниципальной услуги, за исключением: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а)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б) наличия ошибок в зая</w:t>
      </w:r>
      <w:r>
        <w:t>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</w:t>
      </w:r>
      <w:r>
        <w:t>й ранее комплект документов;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в) 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г) выявления док</w:t>
      </w:r>
      <w:r>
        <w:t>ументально подтвержденного факта (признаков) ошибочного или противоправного действия (бездействия) должностного лица Управления, муниципального служащего при первоначальном отказе в приеме документов, необходимых для предоставления муниципальной услуги, ли</w:t>
      </w:r>
      <w:r>
        <w:t>бо в предоставлении муниципальной услуги, о чем в письменном виде за подписью руководителя Управления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</w:t>
      </w:r>
      <w:r>
        <w:t>а доставленные неудобства.</w:t>
      </w:r>
    </w:p>
    <w:p w:rsidR="00000000" w:rsidRDefault="003C2C2F">
      <w:pPr>
        <w:pStyle w:val="ConsPlusNormal"/>
        <w:jc w:val="both"/>
      </w:pPr>
      <w:r>
        <w:t xml:space="preserve">(пп. 10 введен </w:t>
      </w:r>
      <w:hyperlink r:id="rId104" w:tooltip="Постановление Администрации города Пскова от 23.08.2019 N 1277 &quot;О внесении изменений в Административный регламент предоставления муниципальной услуги &quot;Выдача разрешений на строительство, реконструкцию объекта капитального строительства&quot;, утвержденный постановлением Администрации города Пскова от 13.06.2017 N 885 &quot;Об утверждении Административного регламента предоставления муниципальной услуги &quot;Выдача разрешений на строительство, реконструкцию объекта капитального строительства&quot;{КонсультантПлюс}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23.0</w:t>
      </w:r>
      <w:r>
        <w:t>8.2019 N 1277)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3. Жалоба подается в письменной форме на бумажном носителе, в электронной форме в Управление. Жалобы на решения, принятые начальником Управления, подаются в Администрацию города Пскова.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Жалоба может быть направлена по почте, через многофункц</w:t>
      </w:r>
      <w:r>
        <w:t xml:space="preserve">иональный центр, с использованием информационно-телекоммуникационной сети "Интернет", официального сайта 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</w:t>
      </w:r>
      <w:r>
        <w:t>также может быть принята при личном приеме заявителя.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4. Жалоба должна содержать: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</w:t>
      </w:r>
      <w:r>
        <w:t>вия (бездействие) которых обжалуются;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</w:t>
      </w:r>
      <w:r>
        <w:t>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lastRenderedPageBreak/>
        <w:t>3) сведения об обжалуемых решениях и действиях (бездействии) Управления, должностного лица Управления, либо и муниципального с</w:t>
      </w:r>
      <w:r>
        <w:t>лужащего;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4) доводы, на основании которых заявитель не согласен с решением и действием (бездействием) Управления, должностного лица Управления, либо муниципального служащего. Заявителем могут быть представлены документы (при наличии), подтверждающие доводы</w:t>
      </w:r>
      <w:r>
        <w:t xml:space="preserve"> заявителя, либо их копии.</w:t>
      </w:r>
    </w:p>
    <w:p w:rsidR="00000000" w:rsidRDefault="003C2C2F">
      <w:pPr>
        <w:pStyle w:val="ConsPlusNormal"/>
        <w:spacing w:before="200"/>
        <w:ind w:firstLine="540"/>
        <w:jc w:val="both"/>
      </w:pPr>
      <w:bookmarkStart w:id="22" w:name="Par386"/>
      <w:bookmarkEnd w:id="22"/>
      <w:r>
        <w:t>5. Жалоба, поступившая в Управление, Администрацию города Пскова,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</w:t>
      </w:r>
      <w:r>
        <w:t xml:space="preserve">учае обжалования отказа Управления,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</w:t>
      </w:r>
      <w:r>
        <w:t>ее регистрации.</w:t>
      </w:r>
    </w:p>
    <w:p w:rsidR="00000000" w:rsidRDefault="003C2C2F">
      <w:pPr>
        <w:pStyle w:val="ConsPlusNormal"/>
        <w:spacing w:before="200"/>
        <w:ind w:firstLine="540"/>
        <w:jc w:val="both"/>
      </w:pPr>
      <w:bookmarkStart w:id="23" w:name="Par387"/>
      <w:bookmarkEnd w:id="23"/>
      <w:r>
        <w:t>6. По результатам рассмотрения жалобы Управление, Администрация города Пскова принимает одно из следующих решений: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1) удовлетворяет жалобу, в том числе в форме отмены принятого решения, исправления допущенных Управлением опечато</w:t>
      </w:r>
      <w:r>
        <w:t>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</w:t>
      </w:r>
      <w:r>
        <w:t>униципальными правовыми актами, а также в иных формах;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2) отказывает в удовлетворении жалобы.</w:t>
      </w:r>
    </w:p>
    <w:p w:rsidR="00000000" w:rsidRDefault="003C2C2F">
      <w:pPr>
        <w:pStyle w:val="ConsPlusNormal"/>
        <w:spacing w:before="200"/>
        <w:ind w:firstLine="540"/>
        <w:jc w:val="both"/>
      </w:pPr>
      <w:bookmarkStart w:id="24" w:name="Par390"/>
      <w:bookmarkEnd w:id="24"/>
      <w:r>
        <w:t xml:space="preserve">7. Не позднее дня, следующего за днем принятия решения, указанного в </w:t>
      </w:r>
      <w:hyperlink w:anchor="Par387" w:tooltip="6. По результатам рассмотрения жалобы Управление, Администрация города Пскова принимает одно из следующих решений:" w:history="1">
        <w:r>
          <w:rPr>
            <w:color w:val="0000FF"/>
          </w:rPr>
          <w:t>пункте 6</w:t>
        </w:r>
      </w:hyperlink>
      <w: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 xml:space="preserve">7.1. В случае признания </w:t>
      </w:r>
      <w:r>
        <w:t xml:space="preserve">жалобы подлежащей удовлетворению в ответе заявителю, указанном в </w:t>
      </w:r>
      <w:hyperlink w:anchor="Par390" w:tooltip="7. Не позднее дня, следующего за днем принятия решения, указанного в пункте 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" w:history="1">
        <w:r>
          <w:rPr>
            <w:color w:val="0000FF"/>
          </w:rPr>
          <w:t>пункте 7</w:t>
        </w:r>
      </w:hyperlink>
      <w:r>
        <w:t xml:space="preserve"> настоящего раздела, дается информация о действиях, осуществляемых Управлением, в целях незамедлительного устранения выявленных нарушений при оказании муниципальной услуги,</w:t>
      </w:r>
      <w:r>
        <w:t xml:space="preserve">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00000" w:rsidRDefault="003C2C2F">
      <w:pPr>
        <w:pStyle w:val="ConsPlusNormal"/>
        <w:jc w:val="both"/>
      </w:pPr>
      <w:r>
        <w:t xml:space="preserve">(п. 7.1 введен </w:t>
      </w:r>
      <w:hyperlink r:id="rId105" w:tooltip="Постановление Администрации города Пскова от 23.08.2019 N 1277 &quot;О внесении изменений в Административный регламент предоставления муниципальной услуги &quot;Выдача разрешений на строительство, реконструкцию объекта капитального строительства&quot;, утвержденный постановлением Администрации города Пскова от 13.06.2017 N 885 &quot;Об утверждении Административного регламента предоставления муниципальной услуги &quot;Выдача разрешений на строительство, реконструкцию объекта капитального строительства&quot;{КонсультантПлюс}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23.08.2019 N 1277)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7.2. В случае признания жалобы не подлежащей удовлетворению в ответе заявителю, ука</w:t>
      </w:r>
      <w:r>
        <w:t xml:space="preserve">занном в </w:t>
      </w:r>
      <w:hyperlink w:anchor="Par390" w:tooltip="7. Не позднее дня, следующего за днем принятия решения, указанного в пункте 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" w:history="1">
        <w:r>
          <w:rPr>
            <w:color w:val="0000FF"/>
          </w:rPr>
          <w:t>пункте 7</w:t>
        </w:r>
      </w:hyperlink>
      <w: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00000" w:rsidRDefault="003C2C2F">
      <w:pPr>
        <w:pStyle w:val="ConsPlusNormal"/>
        <w:jc w:val="both"/>
      </w:pPr>
      <w:r>
        <w:t xml:space="preserve">(п. 7.2 введен </w:t>
      </w:r>
      <w:hyperlink r:id="rId106" w:tooltip="Постановление Администрации города Пскова от 23.08.2019 N 1277 &quot;О внесении изменений в Административный регламент предоставления муниципальной услуги &quot;Выдача разрешений на строительство, реконструкцию объекта капитального строительства&quot;, утвержденный постановлением Администрации города Пскова от 13.06.2017 N 885 &quot;Об утверждении Административного регламента предоставления муниципальной услуги &quot;Выдача разрешений на строительство, реконструкцию объекта капитального строительства&quot;{КонсультантПлюс}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23.08.2019 N 1277)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8. В случае установления в ходе или по результатам рассмотрения жалобы признаков состава адм</w:t>
      </w:r>
      <w:r>
        <w:t xml:space="preserve">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w:anchor="Par386" w:tooltip="5. Жалоба, поступившая в Управление, Администрацию города Псков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" w:history="1">
        <w:r>
          <w:rPr>
            <w:color w:val="0000FF"/>
          </w:rPr>
          <w:t>пунктом 5</w:t>
        </w:r>
      </w:hyperlink>
      <w:r>
        <w:t xml:space="preserve"> настоящего раздела, незамедлительно направляет имеющиеся материалы в органы прокуратуры.</w:t>
      </w:r>
    </w:p>
    <w:p w:rsidR="00000000" w:rsidRDefault="003C2C2F">
      <w:pPr>
        <w:pStyle w:val="ConsPlusNormal"/>
        <w:spacing w:before="200"/>
        <w:ind w:firstLine="540"/>
        <w:jc w:val="both"/>
      </w:pPr>
      <w:r>
        <w:t>9. Заявители вправе обжа</w:t>
      </w:r>
      <w:r>
        <w:t>ловать решения, принятые в ходе предоставления муниципальной услуги, действия или бездействие органов местного самоуправления, их должностных лиц в судебном порядке в соответствии с нормами гражданского судопроизводства.</w:t>
      </w:r>
    </w:p>
    <w:p w:rsidR="00000000" w:rsidRDefault="003C2C2F">
      <w:pPr>
        <w:pStyle w:val="ConsPlusNormal"/>
        <w:jc w:val="both"/>
      </w:pPr>
    </w:p>
    <w:p w:rsidR="00000000" w:rsidRDefault="003C2C2F">
      <w:pPr>
        <w:pStyle w:val="ConsPlusNormal"/>
        <w:jc w:val="right"/>
      </w:pPr>
      <w:r>
        <w:t>Глава Администрации города Пскова</w:t>
      </w:r>
    </w:p>
    <w:p w:rsidR="00000000" w:rsidRDefault="003C2C2F">
      <w:pPr>
        <w:pStyle w:val="ConsPlusNormal"/>
        <w:jc w:val="right"/>
      </w:pPr>
      <w:r>
        <w:t>И.В.КАЛАШНИКОВ</w:t>
      </w:r>
    </w:p>
    <w:p w:rsidR="00000000" w:rsidRDefault="003C2C2F">
      <w:pPr>
        <w:pStyle w:val="ConsPlusNormal"/>
        <w:jc w:val="both"/>
      </w:pPr>
    </w:p>
    <w:p w:rsidR="00000000" w:rsidRDefault="003C2C2F">
      <w:pPr>
        <w:pStyle w:val="ConsPlusNormal"/>
        <w:jc w:val="both"/>
      </w:pPr>
    </w:p>
    <w:p w:rsidR="00000000" w:rsidRDefault="003C2C2F">
      <w:pPr>
        <w:pStyle w:val="ConsPlusNormal"/>
        <w:jc w:val="both"/>
      </w:pPr>
    </w:p>
    <w:p w:rsidR="00000000" w:rsidRDefault="003C2C2F">
      <w:pPr>
        <w:pStyle w:val="ConsPlusNormal"/>
        <w:jc w:val="both"/>
      </w:pPr>
    </w:p>
    <w:p w:rsidR="00000000" w:rsidRDefault="003C2C2F">
      <w:pPr>
        <w:pStyle w:val="ConsPlusNormal"/>
        <w:jc w:val="both"/>
      </w:pPr>
    </w:p>
    <w:p w:rsidR="00000000" w:rsidRDefault="003C2C2F">
      <w:pPr>
        <w:pStyle w:val="ConsPlusNormal"/>
        <w:jc w:val="right"/>
        <w:outlineLvl w:val="1"/>
      </w:pPr>
      <w:r>
        <w:t>Приложение 1</w:t>
      </w:r>
    </w:p>
    <w:p w:rsidR="00000000" w:rsidRDefault="003C2C2F">
      <w:pPr>
        <w:pStyle w:val="ConsPlusNormal"/>
        <w:jc w:val="right"/>
      </w:pPr>
      <w:r>
        <w:lastRenderedPageBreak/>
        <w:t>к административному регламенту</w:t>
      </w:r>
    </w:p>
    <w:p w:rsidR="00000000" w:rsidRDefault="003C2C2F">
      <w:pPr>
        <w:pStyle w:val="ConsPlusNormal"/>
        <w:jc w:val="right"/>
      </w:pPr>
      <w:r>
        <w:t>предоставления муниципальной услуги</w:t>
      </w:r>
    </w:p>
    <w:p w:rsidR="00000000" w:rsidRDefault="003C2C2F">
      <w:pPr>
        <w:pStyle w:val="ConsPlusNormal"/>
        <w:jc w:val="right"/>
      </w:pPr>
      <w:r>
        <w:t>"Выдача разрешений на строительство,</w:t>
      </w:r>
    </w:p>
    <w:p w:rsidR="00000000" w:rsidRDefault="003C2C2F">
      <w:pPr>
        <w:pStyle w:val="ConsPlusNormal"/>
        <w:jc w:val="right"/>
      </w:pPr>
      <w:r>
        <w:t>реконструкцию объекта капитального</w:t>
      </w:r>
    </w:p>
    <w:p w:rsidR="00000000" w:rsidRDefault="003C2C2F">
      <w:pPr>
        <w:pStyle w:val="ConsPlusNormal"/>
        <w:jc w:val="right"/>
      </w:pPr>
      <w:r>
        <w:t>строительства"</w:t>
      </w:r>
    </w:p>
    <w:p w:rsidR="00000000" w:rsidRDefault="003C2C2F">
      <w:pPr>
        <w:pStyle w:val="ConsPlusNormal"/>
        <w:jc w:val="both"/>
      </w:pPr>
    </w:p>
    <w:p w:rsidR="00000000" w:rsidRDefault="003C2C2F">
      <w:pPr>
        <w:pStyle w:val="ConsPlusNonformat"/>
        <w:jc w:val="both"/>
      </w:pPr>
      <w:r>
        <w:t xml:space="preserve">                    Кому: в Администрацию города Пскова</w:t>
      </w:r>
    </w:p>
    <w:p w:rsidR="00000000" w:rsidRDefault="003C2C2F">
      <w:pPr>
        <w:pStyle w:val="ConsPlusNonformat"/>
        <w:jc w:val="both"/>
      </w:pPr>
      <w:r>
        <w:t xml:space="preserve">                    от кого:</w:t>
      </w:r>
    </w:p>
    <w:p w:rsidR="00000000" w:rsidRDefault="003C2C2F">
      <w:pPr>
        <w:pStyle w:val="ConsPlusNonformat"/>
        <w:jc w:val="both"/>
      </w:pPr>
      <w:r>
        <w:t xml:space="preserve">                    _______________________________________________________</w:t>
      </w:r>
    </w:p>
    <w:p w:rsidR="00000000" w:rsidRDefault="003C2C2F">
      <w:pPr>
        <w:pStyle w:val="ConsPlusNonformat"/>
        <w:jc w:val="both"/>
      </w:pPr>
      <w:r>
        <w:t xml:space="preserve">                             (фамилия, имя, отчество - для граждан,</w:t>
      </w:r>
    </w:p>
    <w:p w:rsidR="00000000" w:rsidRDefault="003C2C2F">
      <w:pPr>
        <w:pStyle w:val="ConsPlusNonformat"/>
        <w:jc w:val="both"/>
      </w:pPr>
      <w:r>
        <w:t xml:space="preserve">                    _______________________________________________________</w:t>
      </w:r>
    </w:p>
    <w:p w:rsidR="00000000" w:rsidRDefault="003C2C2F">
      <w:pPr>
        <w:pStyle w:val="ConsPlusNonformat"/>
        <w:jc w:val="both"/>
      </w:pPr>
      <w:r>
        <w:t xml:space="preserve">       </w:t>
      </w:r>
      <w:r>
        <w:t xml:space="preserve">                       полное наименование организации - для</w:t>
      </w:r>
    </w:p>
    <w:p w:rsidR="00000000" w:rsidRDefault="003C2C2F">
      <w:pPr>
        <w:pStyle w:val="ConsPlusNonformat"/>
        <w:jc w:val="both"/>
      </w:pPr>
      <w:r>
        <w:t xml:space="preserve">                    _______________________________________________________</w:t>
      </w:r>
    </w:p>
    <w:p w:rsidR="00000000" w:rsidRDefault="003C2C2F">
      <w:pPr>
        <w:pStyle w:val="ConsPlusNonformat"/>
        <w:jc w:val="both"/>
      </w:pPr>
      <w:r>
        <w:t xml:space="preserve">                            юридических лиц), почтовый индекс и адрес</w:t>
      </w:r>
    </w:p>
    <w:p w:rsidR="00000000" w:rsidRDefault="003C2C2F">
      <w:pPr>
        <w:pStyle w:val="ConsPlusNonformat"/>
        <w:jc w:val="both"/>
      </w:pPr>
      <w:r>
        <w:t xml:space="preserve">                    _____________________________</w:t>
      </w:r>
      <w:r>
        <w:t>__________________________</w:t>
      </w:r>
    </w:p>
    <w:p w:rsidR="00000000" w:rsidRDefault="003C2C2F">
      <w:pPr>
        <w:pStyle w:val="ConsPlusNonformat"/>
        <w:jc w:val="both"/>
      </w:pPr>
      <w:r>
        <w:t xml:space="preserve">                                     адрес электронной почты</w:t>
      </w:r>
    </w:p>
    <w:p w:rsidR="00000000" w:rsidRDefault="003C2C2F">
      <w:pPr>
        <w:pStyle w:val="ConsPlusNonformat"/>
        <w:jc w:val="both"/>
      </w:pPr>
      <w:r>
        <w:t xml:space="preserve">                    _______________________________________________________</w:t>
      </w:r>
    </w:p>
    <w:p w:rsidR="00000000" w:rsidRDefault="003C2C2F">
      <w:pPr>
        <w:pStyle w:val="ConsPlusNonformat"/>
        <w:jc w:val="both"/>
      </w:pPr>
      <w:r>
        <w:t xml:space="preserve">                    _______________________________________________________</w:t>
      </w:r>
    </w:p>
    <w:p w:rsidR="00000000" w:rsidRDefault="003C2C2F">
      <w:pPr>
        <w:pStyle w:val="ConsPlusNonformat"/>
        <w:jc w:val="both"/>
      </w:pPr>
    </w:p>
    <w:p w:rsidR="00000000" w:rsidRDefault="003C2C2F">
      <w:pPr>
        <w:pStyle w:val="ConsPlusNonformat"/>
        <w:jc w:val="both"/>
      </w:pPr>
      <w:bookmarkStart w:id="25" w:name="Par425"/>
      <w:bookmarkEnd w:id="25"/>
      <w:r>
        <w:t xml:space="preserve">   </w:t>
      </w:r>
      <w:r>
        <w:t xml:space="preserve">                              ЗАЯВЛЕНИЕ</w:t>
      </w:r>
    </w:p>
    <w:p w:rsidR="00000000" w:rsidRDefault="003C2C2F">
      <w:pPr>
        <w:pStyle w:val="ConsPlusNonformat"/>
        <w:jc w:val="both"/>
      </w:pPr>
      <w:r>
        <w:t xml:space="preserve">                   О ВЫДАЧЕ РАЗРЕШЕНИЯ НА СТРОИТЕЛЬСТВО</w:t>
      </w:r>
    </w:p>
    <w:p w:rsidR="00000000" w:rsidRDefault="003C2C2F">
      <w:pPr>
        <w:pStyle w:val="ConsPlusNonformat"/>
        <w:jc w:val="both"/>
      </w:pPr>
    </w:p>
    <w:p w:rsidR="00000000" w:rsidRDefault="003C2C2F">
      <w:pPr>
        <w:pStyle w:val="ConsPlusNonformat"/>
        <w:jc w:val="both"/>
      </w:pPr>
      <w:r>
        <w:t xml:space="preserve">    Прошу выдать разрешение на строительство, реконструкцию объекта</w:t>
      </w:r>
    </w:p>
    <w:p w:rsidR="00000000" w:rsidRDefault="003C2C2F">
      <w:pPr>
        <w:pStyle w:val="ConsPlusNonformat"/>
        <w:jc w:val="both"/>
      </w:pPr>
      <w:r>
        <w:t xml:space="preserve">                                 (ненужное зачеркнуть)</w:t>
      </w:r>
    </w:p>
    <w:p w:rsidR="00000000" w:rsidRDefault="003C2C2F">
      <w:pPr>
        <w:pStyle w:val="ConsPlusNonformat"/>
        <w:jc w:val="both"/>
      </w:pPr>
      <w:r>
        <w:t>капитального строительства ________________________________________________</w:t>
      </w:r>
    </w:p>
    <w:p w:rsidR="00000000" w:rsidRDefault="003C2C2F">
      <w:pPr>
        <w:pStyle w:val="ConsPlusNonformat"/>
        <w:jc w:val="both"/>
      </w:pPr>
      <w:r>
        <w:t xml:space="preserve">                           (наименование объекта капитального строительства</w:t>
      </w:r>
    </w:p>
    <w:p w:rsidR="00000000" w:rsidRDefault="003C2C2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3C2C2F">
      <w:pPr>
        <w:pStyle w:val="ConsPlusNonformat"/>
        <w:jc w:val="both"/>
      </w:pPr>
      <w:r>
        <w:t xml:space="preserve">                 в соответст</w:t>
      </w:r>
      <w:r>
        <w:t>вии с проектной документацией)</w:t>
      </w:r>
    </w:p>
    <w:p w:rsidR="00000000" w:rsidRDefault="003C2C2F">
      <w:pPr>
        <w:pStyle w:val="ConsPlusNonformat"/>
        <w:jc w:val="both"/>
      </w:pPr>
      <w:r>
        <w:t>на земельном участке КН ___________________ площадью ______________________</w:t>
      </w:r>
    </w:p>
    <w:p w:rsidR="00000000" w:rsidRDefault="003C2C2F">
      <w:pPr>
        <w:pStyle w:val="ConsPlusNonformat"/>
        <w:jc w:val="both"/>
      </w:pPr>
      <w:r>
        <w:t>по адресу: ________________________________________________________________</w:t>
      </w:r>
    </w:p>
    <w:p w:rsidR="00000000" w:rsidRDefault="003C2C2F">
      <w:pPr>
        <w:pStyle w:val="ConsPlusNonformat"/>
        <w:jc w:val="both"/>
      </w:pPr>
      <w:r>
        <w:t xml:space="preserve">                        (населенный пункт, адрес объекта)</w:t>
      </w:r>
    </w:p>
    <w:p w:rsidR="00000000" w:rsidRDefault="003C2C2F">
      <w:pPr>
        <w:pStyle w:val="ConsPlusNonformat"/>
        <w:jc w:val="both"/>
      </w:pPr>
      <w:r>
        <w:t>сроком на _____</w:t>
      </w:r>
      <w:r>
        <w:t>________________ месяца(ев).</w:t>
      </w:r>
    </w:p>
    <w:p w:rsidR="00000000" w:rsidRDefault="003C2C2F">
      <w:pPr>
        <w:pStyle w:val="ConsPlusNonformat"/>
        <w:jc w:val="both"/>
      </w:pPr>
      <w:r>
        <w:t xml:space="preserve">         (в соответствии с ПОС)</w:t>
      </w:r>
    </w:p>
    <w:p w:rsidR="00000000" w:rsidRDefault="003C2C2F">
      <w:pPr>
        <w:pStyle w:val="ConsPlusNonformat"/>
        <w:jc w:val="both"/>
      </w:pPr>
      <w:r>
        <w:t>Право на пользование землей закреплено ____________________________________</w:t>
      </w:r>
    </w:p>
    <w:p w:rsidR="00000000" w:rsidRDefault="003C2C2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3C2C2F">
      <w:pPr>
        <w:pStyle w:val="ConsPlusNonformat"/>
        <w:jc w:val="both"/>
      </w:pPr>
      <w:r>
        <w:t xml:space="preserve">  (номер, дата договора аренды земельного у</w:t>
      </w:r>
      <w:r>
        <w:t>частка, свидетельства о праве</w:t>
      </w:r>
    </w:p>
    <w:p w:rsidR="00000000" w:rsidRDefault="003C2C2F">
      <w:pPr>
        <w:pStyle w:val="ConsPlusNonformat"/>
        <w:jc w:val="both"/>
      </w:pPr>
      <w:r>
        <w:t xml:space="preserve">               собственности на объект недвижимости и т.д.)</w:t>
      </w:r>
    </w:p>
    <w:p w:rsidR="00000000" w:rsidRDefault="003C2C2F">
      <w:pPr>
        <w:pStyle w:val="ConsPlusNonformat"/>
        <w:jc w:val="both"/>
      </w:pPr>
      <w:r>
        <w:t>Проектная документация на строительство объекта разработана _______________</w:t>
      </w:r>
    </w:p>
    <w:p w:rsidR="00000000" w:rsidRDefault="003C2C2F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3C2C2F">
      <w:pPr>
        <w:pStyle w:val="ConsPlusNonformat"/>
        <w:jc w:val="both"/>
      </w:pPr>
      <w:r>
        <w:t xml:space="preserve">       (наимен</w:t>
      </w:r>
      <w:r>
        <w:t>ование проектной организации, ИНН, юридический адрес)</w:t>
      </w:r>
    </w:p>
    <w:p w:rsidR="00000000" w:rsidRDefault="003C2C2F">
      <w:pPr>
        <w:pStyle w:val="ConsPlusNonformat"/>
        <w:jc w:val="both"/>
      </w:pPr>
      <w:r>
        <w:t>имеющей право на выполнение проектных работ, закрепленное _________________</w:t>
      </w:r>
    </w:p>
    <w:p w:rsidR="00000000" w:rsidRDefault="003C2C2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3C2C2F">
      <w:pPr>
        <w:pStyle w:val="ConsPlusNonformat"/>
        <w:jc w:val="both"/>
      </w:pPr>
      <w:r>
        <w:t xml:space="preserve">    (наименование документа и уполномоченной орган</w:t>
      </w:r>
      <w:r>
        <w:t>изации, его выдавшей)</w:t>
      </w:r>
    </w:p>
    <w:p w:rsidR="00000000" w:rsidRDefault="003C2C2F">
      <w:pPr>
        <w:pStyle w:val="ConsPlusNonformat"/>
        <w:jc w:val="both"/>
      </w:pPr>
      <w:r>
        <w:t>от     ____.____._______     N    ___________,    соответствует требованиям</w:t>
      </w:r>
    </w:p>
    <w:p w:rsidR="00000000" w:rsidRDefault="003C2C2F">
      <w:pPr>
        <w:pStyle w:val="ConsPlusNonformat"/>
        <w:jc w:val="both"/>
      </w:pPr>
      <w:r>
        <w:t>градостроительного  плана  земельного участка, утвержденного постановлением</w:t>
      </w:r>
    </w:p>
    <w:p w:rsidR="00000000" w:rsidRDefault="003C2C2F">
      <w:pPr>
        <w:pStyle w:val="ConsPlusNonformat"/>
        <w:jc w:val="both"/>
      </w:pPr>
      <w:r>
        <w:t>Администрации  города  Пскова  от  "____"  ___________  20____ N _______, и</w:t>
      </w:r>
    </w:p>
    <w:p w:rsidR="00000000" w:rsidRDefault="003C2C2F">
      <w:pPr>
        <w:pStyle w:val="ConsPlusNonformat"/>
        <w:jc w:val="both"/>
      </w:pPr>
      <w:r>
        <w:t>соглас</w:t>
      </w:r>
      <w:r>
        <w:t>ована в установленном порядке с заинтересованными организациями.</w:t>
      </w:r>
    </w:p>
    <w:p w:rsidR="00000000" w:rsidRDefault="003C2C2F">
      <w:pPr>
        <w:pStyle w:val="ConsPlusNonformat"/>
        <w:jc w:val="both"/>
      </w:pPr>
      <w:r>
        <w:t>На  проектную  документацию  получено  положительное  заключение экспертизы</w:t>
      </w:r>
    </w:p>
    <w:p w:rsidR="00000000" w:rsidRDefault="003C2C2F">
      <w:pPr>
        <w:pStyle w:val="ConsPlusNonformat"/>
        <w:jc w:val="both"/>
      </w:pPr>
      <w:r>
        <w:t>проектной документации от "____" ___________ 20____ N ____________________,</w:t>
      </w:r>
    </w:p>
    <w:p w:rsidR="00000000" w:rsidRDefault="003C2C2F">
      <w:pPr>
        <w:pStyle w:val="ConsPlusNonformat"/>
        <w:jc w:val="both"/>
      </w:pPr>
      <w:r>
        <w:t>выданное ______________________________</w:t>
      </w:r>
      <w:r>
        <w:t>____________________________________</w:t>
      </w:r>
    </w:p>
    <w:p w:rsidR="00000000" w:rsidRDefault="003C2C2F">
      <w:pPr>
        <w:pStyle w:val="ConsPlusNonformat"/>
        <w:jc w:val="both"/>
      </w:pPr>
      <w:r>
        <w:t xml:space="preserve">           (наименование организации, выдавшей положительное заключение</w:t>
      </w:r>
    </w:p>
    <w:p w:rsidR="00000000" w:rsidRDefault="003C2C2F">
      <w:pPr>
        <w:pStyle w:val="ConsPlusNonformat"/>
        <w:jc w:val="both"/>
      </w:pPr>
      <w:r>
        <w:t xml:space="preserve">                      экспертизы проектной документации)</w:t>
      </w:r>
    </w:p>
    <w:p w:rsidR="00000000" w:rsidRDefault="003C2C2F">
      <w:pPr>
        <w:pStyle w:val="ConsPlusNonformat"/>
        <w:jc w:val="both"/>
      </w:pPr>
      <w:r>
        <w:t>Краткие проектные характеристики:</w:t>
      </w:r>
    </w:p>
    <w:p w:rsidR="00000000" w:rsidRDefault="003C2C2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2127"/>
        <w:gridCol w:w="3118"/>
      </w:tblGrid>
      <w:tr w:rsidR="0000000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2C2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2C2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2C2F">
            <w:pPr>
              <w:pStyle w:val="ConsPlusNormal"/>
              <w:jc w:val="center"/>
            </w:pPr>
            <w:r>
              <w:t>По проекту</w:t>
            </w:r>
          </w:p>
        </w:tc>
      </w:tr>
      <w:tr w:rsidR="0000000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2C2F">
            <w:pPr>
              <w:pStyle w:val="ConsPlusNormal"/>
            </w:pPr>
            <w:r>
              <w:lastRenderedPageBreak/>
              <w:t>Общая площадь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2C2F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2C2F">
            <w:pPr>
              <w:pStyle w:val="ConsPlusNormal"/>
            </w:pPr>
          </w:p>
        </w:tc>
      </w:tr>
      <w:tr w:rsidR="00000000"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C2C2F">
            <w:pPr>
              <w:pStyle w:val="ConsPlusNormal"/>
            </w:pPr>
            <w:r>
              <w:t>Объем,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C2C2F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2C2F">
            <w:pPr>
              <w:pStyle w:val="ConsPlusNormal"/>
            </w:pPr>
          </w:p>
        </w:tc>
      </w:tr>
      <w:tr w:rsidR="00000000"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2C2F">
            <w:pPr>
              <w:pStyle w:val="ConsPlusNormal"/>
            </w:pPr>
            <w:r>
              <w:t>в том числе подземной части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2C2F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2C2F">
            <w:pPr>
              <w:pStyle w:val="ConsPlusNormal"/>
              <w:jc w:val="center"/>
            </w:pPr>
          </w:p>
        </w:tc>
      </w:tr>
      <w:tr w:rsidR="0000000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2C2F">
            <w:pPr>
              <w:pStyle w:val="ConsPlusNormal"/>
            </w:pPr>
            <w:r>
              <w:t>Количество этажей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2C2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2C2F">
            <w:pPr>
              <w:pStyle w:val="ConsPlusNormal"/>
            </w:pPr>
          </w:p>
        </w:tc>
      </w:tr>
      <w:tr w:rsidR="0000000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2C2F">
            <w:pPr>
              <w:pStyle w:val="ConsPlusNormal"/>
            </w:pPr>
            <w:r>
              <w:t>Количество подземных этажей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2C2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2C2F">
            <w:pPr>
              <w:pStyle w:val="ConsPlusNormal"/>
            </w:pPr>
          </w:p>
        </w:tc>
      </w:tr>
      <w:tr w:rsidR="0000000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2C2F">
            <w:pPr>
              <w:pStyle w:val="ConsPlusNormal"/>
            </w:pPr>
            <w:r>
              <w:t>Площадь застройки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2C2F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2C2F">
            <w:pPr>
              <w:pStyle w:val="ConsPlusNormal"/>
            </w:pPr>
          </w:p>
        </w:tc>
      </w:tr>
      <w:tr w:rsidR="0000000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2C2F">
            <w:pPr>
              <w:pStyle w:val="ConsPlusNormal"/>
            </w:pPr>
            <w:r>
              <w:t>Высота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2C2F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2C2F">
            <w:pPr>
              <w:pStyle w:val="ConsPlusNormal"/>
            </w:pPr>
          </w:p>
        </w:tc>
      </w:tr>
      <w:tr w:rsidR="0000000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2C2F">
            <w:pPr>
              <w:pStyle w:val="ConsPlusNormal"/>
            </w:pPr>
            <w:r>
              <w:t>Вместимость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2C2F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2C2F">
            <w:pPr>
              <w:pStyle w:val="ConsPlusNormal"/>
            </w:pPr>
          </w:p>
        </w:tc>
      </w:tr>
      <w:tr w:rsidR="0000000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2C2F">
            <w:pPr>
              <w:pStyle w:val="ConsPlusNormal"/>
            </w:pPr>
            <w:r>
              <w:t>Иные показатели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2C2F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2C2F">
            <w:pPr>
              <w:pStyle w:val="ConsPlusNormal"/>
            </w:pPr>
          </w:p>
        </w:tc>
      </w:tr>
    </w:tbl>
    <w:p w:rsidR="00000000" w:rsidRDefault="003C2C2F">
      <w:pPr>
        <w:pStyle w:val="ConsPlusNormal"/>
        <w:jc w:val="both"/>
      </w:pPr>
    </w:p>
    <w:p w:rsidR="00000000" w:rsidRDefault="003C2C2F">
      <w:pPr>
        <w:pStyle w:val="ConsPlusNormal"/>
        <w:ind w:firstLine="540"/>
        <w:jc w:val="both"/>
      </w:pPr>
      <w:r>
        <w:t>Краткие проектные характеристики линейного объекта:</w:t>
      </w:r>
    </w:p>
    <w:p w:rsidR="00000000" w:rsidRDefault="003C2C2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65"/>
      </w:tblGrid>
      <w:tr w:rsidR="0000000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2C2F">
            <w:pPr>
              <w:pStyle w:val="ConsPlusNormal"/>
            </w:pPr>
            <w:r>
              <w:t>Категория (класс)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2C2F">
            <w:pPr>
              <w:pStyle w:val="ConsPlusNormal"/>
            </w:pPr>
          </w:p>
        </w:tc>
      </w:tr>
      <w:tr w:rsidR="0000000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2C2F">
            <w:pPr>
              <w:pStyle w:val="ConsPlusNormal"/>
            </w:pPr>
            <w:r>
              <w:t>Протяженность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2C2F">
            <w:pPr>
              <w:pStyle w:val="ConsPlusNormal"/>
            </w:pPr>
          </w:p>
        </w:tc>
      </w:tr>
      <w:tr w:rsidR="0000000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2C2F">
            <w:pPr>
              <w:pStyle w:val="ConsPlusNormal"/>
            </w:pPr>
            <w:r>
              <w:t>Мощность (пропускная способность, грузооборот, интенсивность движения)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2C2F">
            <w:pPr>
              <w:pStyle w:val="ConsPlusNormal"/>
            </w:pPr>
          </w:p>
        </w:tc>
      </w:tr>
      <w:tr w:rsidR="0000000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2C2F">
            <w:pPr>
              <w:pStyle w:val="ConsPlusNormal"/>
            </w:pPr>
            <w:r>
              <w:t>Тип (КЛ, ВЛ, КВЛ), уровень напряжения линий электропередачи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2C2F">
            <w:pPr>
              <w:pStyle w:val="ConsPlusNormal"/>
            </w:pPr>
          </w:p>
        </w:tc>
      </w:tr>
      <w:tr w:rsidR="0000000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2C2F">
            <w:pPr>
              <w:pStyle w:val="ConsPlusNormal"/>
            </w:pPr>
            <w:r>
              <w:t>Перечень конструктивных элементов, оказывающих влияние на безопасность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2C2F">
            <w:pPr>
              <w:pStyle w:val="ConsPlusNormal"/>
            </w:pPr>
          </w:p>
        </w:tc>
      </w:tr>
      <w:tr w:rsidR="00000000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2C2F">
            <w:pPr>
              <w:pStyle w:val="ConsPlusNormal"/>
            </w:pPr>
            <w:r>
              <w:t>Иные показатели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2C2F">
            <w:pPr>
              <w:pStyle w:val="ConsPlusNormal"/>
            </w:pPr>
          </w:p>
        </w:tc>
      </w:tr>
    </w:tbl>
    <w:p w:rsidR="00000000" w:rsidRDefault="003C2C2F">
      <w:pPr>
        <w:pStyle w:val="ConsPlusNormal"/>
        <w:jc w:val="both"/>
      </w:pPr>
    </w:p>
    <w:p w:rsidR="00000000" w:rsidRDefault="003C2C2F">
      <w:pPr>
        <w:pStyle w:val="ConsPlusNonformat"/>
        <w:jc w:val="both"/>
      </w:pPr>
      <w:r>
        <w:t xml:space="preserve">    Обязуюсь  обо  всех  изменениях,  связанных  с приведенными в настоящем</w:t>
      </w:r>
    </w:p>
    <w:p w:rsidR="00000000" w:rsidRDefault="003C2C2F">
      <w:pPr>
        <w:pStyle w:val="ConsPlusNonformat"/>
        <w:jc w:val="both"/>
      </w:pPr>
      <w:r>
        <w:t>заявлении сведениями, сообщать в __________________________________________</w:t>
      </w:r>
    </w:p>
    <w:p w:rsidR="00000000" w:rsidRDefault="003C2C2F">
      <w:pPr>
        <w:pStyle w:val="ConsPlusNonformat"/>
        <w:jc w:val="both"/>
      </w:pPr>
      <w:r>
        <w:t xml:space="preserve">                                   (наименование уполномоченного органа)</w:t>
      </w:r>
    </w:p>
    <w:p w:rsidR="00000000" w:rsidRDefault="003C2C2F">
      <w:pPr>
        <w:pStyle w:val="ConsPlusNonformat"/>
        <w:jc w:val="both"/>
      </w:pPr>
      <w:r>
        <w:t>Приложение:</w:t>
      </w:r>
    </w:p>
    <w:p w:rsidR="00000000" w:rsidRDefault="003C2C2F">
      <w:pPr>
        <w:pStyle w:val="ConsPlusNonformat"/>
        <w:jc w:val="both"/>
      </w:pPr>
    </w:p>
    <w:p w:rsidR="00000000" w:rsidRDefault="003C2C2F">
      <w:pPr>
        <w:pStyle w:val="ConsPlusNonformat"/>
        <w:jc w:val="both"/>
      </w:pPr>
      <w:r>
        <w:t>______________________        ________________     ________________________</w:t>
      </w:r>
    </w:p>
    <w:p w:rsidR="00000000" w:rsidRDefault="003C2C2F">
      <w:pPr>
        <w:pStyle w:val="ConsPlusNonformat"/>
        <w:jc w:val="both"/>
      </w:pPr>
      <w:r>
        <w:t xml:space="preserve">    (должность)                   (подпись)                (Ф.И.О.)</w:t>
      </w:r>
    </w:p>
    <w:p w:rsidR="00000000" w:rsidRDefault="003C2C2F">
      <w:pPr>
        <w:pStyle w:val="ConsPlusNonformat"/>
        <w:jc w:val="both"/>
      </w:pPr>
    </w:p>
    <w:p w:rsidR="00000000" w:rsidRDefault="003C2C2F">
      <w:pPr>
        <w:pStyle w:val="ConsPlusNonformat"/>
        <w:jc w:val="both"/>
      </w:pPr>
      <w:r>
        <w:t>"____" _______________ 20</w:t>
      </w:r>
      <w:r>
        <w:t>____ г.</w:t>
      </w:r>
    </w:p>
    <w:p w:rsidR="00000000" w:rsidRDefault="003C2C2F">
      <w:pPr>
        <w:pStyle w:val="ConsPlusNonformat"/>
        <w:jc w:val="both"/>
      </w:pPr>
    </w:p>
    <w:p w:rsidR="00000000" w:rsidRDefault="003C2C2F">
      <w:pPr>
        <w:pStyle w:val="ConsPlusNonformat"/>
        <w:jc w:val="both"/>
      </w:pPr>
      <w:r>
        <w:t>М.П.</w:t>
      </w:r>
    </w:p>
    <w:p w:rsidR="00000000" w:rsidRDefault="003C2C2F">
      <w:pPr>
        <w:pStyle w:val="ConsPlusNormal"/>
        <w:jc w:val="both"/>
      </w:pPr>
    </w:p>
    <w:p w:rsidR="00000000" w:rsidRDefault="003C2C2F">
      <w:pPr>
        <w:pStyle w:val="ConsPlusNormal"/>
        <w:jc w:val="right"/>
      </w:pPr>
      <w:r>
        <w:t>Глава Администрации города Пскова</w:t>
      </w:r>
    </w:p>
    <w:p w:rsidR="00000000" w:rsidRDefault="003C2C2F">
      <w:pPr>
        <w:pStyle w:val="ConsPlusNormal"/>
        <w:jc w:val="right"/>
      </w:pPr>
      <w:r>
        <w:t>И.В.КАЛАШНИКОВ</w:t>
      </w:r>
    </w:p>
    <w:p w:rsidR="00000000" w:rsidRDefault="003C2C2F">
      <w:pPr>
        <w:pStyle w:val="ConsPlusNormal"/>
        <w:jc w:val="both"/>
      </w:pPr>
    </w:p>
    <w:p w:rsidR="00000000" w:rsidRDefault="003C2C2F">
      <w:pPr>
        <w:pStyle w:val="ConsPlusNormal"/>
        <w:jc w:val="both"/>
      </w:pPr>
    </w:p>
    <w:p w:rsidR="00000000" w:rsidRDefault="003C2C2F">
      <w:pPr>
        <w:pStyle w:val="ConsPlusNormal"/>
        <w:jc w:val="both"/>
      </w:pPr>
    </w:p>
    <w:p w:rsidR="00000000" w:rsidRDefault="003C2C2F">
      <w:pPr>
        <w:pStyle w:val="ConsPlusNormal"/>
        <w:jc w:val="both"/>
      </w:pPr>
    </w:p>
    <w:p w:rsidR="00000000" w:rsidRDefault="003C2C2F">
      <w:pPr>
        <w:pStyle w:val="ConsPlusNormal"/>
        <w:jc w:val="both"/>
      </w:pPr>
    </w:p>
    <w:p w:rsidR="00000000" w:rsidRDefault="003C2C2F">
      <w:pPr>
        <w:pStyle w:val="ConsPlusNormal"/>
        <w:jc w:val="right"/>
        <w:outlineLvl w:val="1"/>
      </w:pPr>
      <w:r>
        <w:t>Приложение 2</w:t>
      </w:r>
    </w:p>
    <w:p w:rsidR="00000000" w:rsidRDefault="003C2C2F">
      <w:pPr>
        <w:pStyle w:val="ConsPlusNormal"/>
        <w:jc w:val="right"/>
      </w:pPr>
      <w:r>
        <w:t>к административному регламенту</w:t>
      </w:r>
    </w:p>
    <w:p w:rsidR="00000000" w:rsidRDefault="003C2C2F">
      <w:pPr>
        <w:pStyle w:val="ConsPlusNormal"/>
        <w:jc w:val="right"/>
      </w:pPr>
      <w:r>
        <w:lastRenderedPageBreak/>
        <w:t>предоставления муниципальной услуги</w:t>
      </w:r>
    </w:p>
    <w:p w:rsidR="00000000" w:rsidRDefault="003C2C2F">
      <w:pPr>
        <w:pStyle w:val="ConsPlusNormal"/>
        <w:jc w:val="right"/>
      </w:pPr>
      <w:r>
        <w:t>"Выдача разрешений на строительство,</w:t>
      </w:r>
    </w:p>
    <w:p w:rsidR="00000000" w:rsidRDefault="003C2C2F">
      <w:pPr>
        <w:pStyle w:val="ConsPlusNormal"/>
        <w:jc w:val="right"/>
      </w:pPr>
      <w:r>
        <w:t>реконструкцию объекта капитального</w:t>
      </w:r>
    </w:p>
    <w:p w:rsidR="00000000" w:rsidRDefault="003C2C2F">
      <w:pPr>
        <w:pStyle w:val="ConsPlusNormal"/>
        <w:jc w:val="right"/>
      </w:pPr>
      <w:r>
        <w:t>строительства"</w:t>
      </w:r>
    </w:p>
    <w:p w:rsidR="00000000" w:rsidRDefault="003C2C2F">
      <w:pPr>
        <w:pStyle w:val="ConsPlusNormal"/>
        <w:jc w:val="both"/>
      </w:pPr>
    </w:p>
    <w:p w:rsidR="00000000" w:rsidRDefault="003C2C2F">
      <w:pPr>
        <w:pStyle w:val="ConsPlusNormal"/>
        <w:jc w:val="center"/>
      </w:pPr>
      <w:r>
        <w:t>ЗАЯВЛЕНИЕ</w:t>
      </w:r>
    </w:p>
    <w:p w:rsidR="00000000" w:rsidRDefault="003C2C2F">
      <w:pPr>
        <w:pStyle w:val="ConsPlusNormal"/>
        <w:jc w:val="center"/>
      </w:pPr>
      <w:r>
        <w:t xml:space="preserve">О ВЫДАЧЕ </w:t>
      </w:r>
      <w:r>
        <w:t>РАЗРЕШЕНИЯ НА СТРОИТЕЛЬСТВО</w:t>
      </w:r>
    </w:p>
    <w:p w:rsidR="00000000" w:rsidRDefault="003C2C2F">
      <w:pPr>
        <w:pStyle w:val="ConsPlusNormal"/>
        <w:jc w:val="center"/>
      </w:pPr>
      <w:r>
        <w:t>объекта индивидуального жилищного строительства</w:t>
      </w:r>
    </w:p>
    <w:p w:rsidR="00000000" w:rsidRDefault="003C2C2F">
      <w:pPr>
        <w:pStyle w:val="ConsPlusNormal"/>
        <w:jc w:val="both"/>
      </w:pPr>
    </w:p>
    <w:p w:rsidR="00000000" w:rsidRDefault="003C2C2F">
      <w:pPr>
        <w:pStyle w:val="ConsPlusNormal"/>
        <w:ind w:firstLine="540"/>
        <w:jc w:val="both"/>
      </w:pPr>
      <w:r>
        <w:t xml:space="preserve">Исключено. - </w:t>
      </w:r>
      <w:hyperlink r:id="rId107" w:tooltip="Постановление Администрации города Пскова от 23.08.2019 N 1277 &quot;О внесении изменений в Административный регламент предоставления муниципальной услуги &quot;Выдача разрешений на строительство, реконструкцию объекта капитального строительства&quot;, утвержденный постановлением Администрации города Пскова от 13.06.2017 N 885 &quot;Об утверждении Административного регламента предоставления муниципальной услуги &quot;Выдача разрешений на строительство, реконструкцию объекта капитального строительства&quot;{КонсультантПлюс}" w:history="1">
        <w:r>
          <w:rPr>
            <w:color w:val="0000FF"/>
          </w:rPr>
          <w:t>Пос</w:t>
        </w:r>
        <w:r>
          <w:rPr>
            <w:color w:val="0000FF"/>
          </w:rPr>
          <w:t>тановление</w:t>
        </w:r>
      </w:hyperlink>
      <w:r>
        <w:t xml:space="preserve"> Администрации города Пскова от 23.08.2019 N 1277.</w:t>
      </w:r>
    </w:p>
    <w:p w:rsidR="00000000" w:rsidRDefault="003C2C2F">
      <w:pPr>
        <w:pStyle w:val="ConsPlusNormal"/>
        <w:jc w:val="both"/>
      </w:pPr>
    </w:p>
    <w:p w:rsidR="00000000" w:rsidRDefault="003C2C2F">
      <w:pPr>
        <w:pStyle w:val="ConsPlusNormal"/>
        <w:jc w:val="right"/>
      </w:pPr>
      <w:r>
        <w:t>Глава Администрации города Пскова</w:t>
      </w:r>
    </w:p>
    <w:p w:rsidR="00000000" w:rsidRDefault="003C2C2F">
      <w:pPr>
        <w:pStyle w:val="ConsPlusNormal"/>
        <w:jc w:val="right"/>
      </w:pPr>
      <w:r>
        <w:t>И.В.КАЛАШНИКОВ</w:t>
      </w:r>
    </w:p>
    <w:p w:rsidR="00000000" w:rsidRDefault="003C2C2F">
      <w:pPr>
        <w:pStyle w:val="ConsPlusNormal"/>
        <w:jc w:val="both"/>
      </w:pPr>
    </w:p>
    <w:p w:rsidR="00000000" w:rsidRDefault="003C2C2F">
      <w:pPr>
        <w:pStyle w:val="ConsPlusNormal"/>
        <w:jc w:val="both"/>
      </w:pPr>
    </w:p>
    <w:p w:rsidR="00000000" w:rsidRDefault="003C2C2F">
      <w:pPr>
        <w:pStyle w:val="ConsPlusNormal"/>
        <w:jc w:val="both"/>
      </w:pPr>
    </w:p>
    <w:p w:rsidR="00000000" w:rsidRDefault="003C2C2F">
      <w:pPr>
        <w:pStyle w:val="ConsPlusNormal"/>
        <w:jc w:val="both"/>
      </w:pPr>
    </w:p>
    <w:p w:rsidR="00000000" w:rsidRDefault="003C2C2F">
      <w:pPr>
        <w:pStyle w:val="ConsPlusNormal"/>
        <w:jc w:val="both"/>
      </w:pPr>
    </w:p>
    <w:p w:rsidR="00000000" w:rsidRDefault="003C2C2F">
      <w:pPr>
        <w:pStyle w:val="ConsPlusNormal"/>
        <w:jc w:val="right"/>
        <w:outlineLvl w:val="1"/>
      </w:pPr>
      <w:r>
        <w:t>Приложение 3</w:t>
      </w:r>
    </w:p>
    <w:p w:rsidR="00000000" w:rsidRDefault="003C2C2F">
      <w:pPr>
        <w:pStyle w:val="ConsPlusNormal"/>
        <w:jc w:val="right"/>
      </w:pPr>
      <w:r>
        <w:t>к административному регламенту</w:t>
      </w:r>
    </w:p>
    <w:p w:rsidR="00000000" w:rsidRDefault="003C2C2F">
      <w:pPr>
        <w:pStyle w:val="ConsPlusNormal"/>
        <w:jc w:val="right"/>
      </w:pPr>
      <w:r>
        <w:t>предоставления муниципальной услуги</w:t>
      </w:r>
    </w:p>
    <w:p w:rsidR="00000000" w:rsidRDefault="003C2C2F">
      <w:pPr>
        <w:pStyle w:val="ConsPlusNormal"/>
        <w:jc w:val="right"/>
      </w:pPr>
      <w:r>
        <w:t>"Выдача разрешений на строительство,</w:t>
      </w:r>
    </w:p>
    <w:p w:rsidR="00000000" w:rsidRDefault="003C2C2F">
      <w:pPr>
        <w:pStyle w:val="ConsPlusNormal"/>
        <w:jc w:val="right"/>
      </w:pPr>
      <w:r>
        <w:t>реконструкцию объект</w:t>
      </w:r>
      <w:r>
        <w:t>а капитального</w:t>
      </w:r>
    </w:p>
    <w:p w:rsidR="00000000" w:rsidRDefault="003C2C2F">
      <w:pPr>
        <w:pStyle w:val="ConsPlusNormal"/>
        <w:jc w:val="right"/>
      </w:pPr>
      <w:r>
        <w:t>строительства"</w:t>
      </w:r>
    </w:p>
    <w:p w:rsidR="00000000" w:rsidRDefault="003C2C2F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C2C2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C2C2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C2C2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3C2C2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08" w:tooltip="Постановление Администрации города Пскова от 23.08.2019 N 1277 &quot;О внесении изменений в Административный регламент предоставления муниципальной услуги &quot;Выдача разрешений на строительство, реконструкцию объекта капитального строительства&quot;, утвержденный постановлением Администрации города Пскова от 13.06.2017 N 885 &quot;Об утверждении Административного регламента предоставления муниципальной услуги &quot;Выдача разрешений на строительство, реконструкцию объекта капитального строительства&quot;{КонсультантПлюс}" w:history="1">
              <w:r>
                <w:rPr>
                  <w:color w:val="0000FF"/>
                </w:rPr>
                <w:t>пос</w:t>
              </w:r>
              <w:r>
                <w:rPr>
                  <w:color w:val="0000FF"/>
                </w:rPr>
                <w:t>тановления</w:t>
              </w:r>
            </w:hyperlink>
            <w:r>
              <w:rPr>
                <w:color w:val="392C69"/>
              </w:rPr>
              <w:t xml:space="preserve"> Администрации города Пскова</w:t>
            </w:r>
          </w:p>
          <w:p w:rsidR="00000000" w:rsidRDefault="003C2C2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23.08.2019 N 1277)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C2C2F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3C2C2F">
      <w:pPr>
        <w:pStyle w:val="ConsPlusNormal"/>
        <w:jc w:val="center"/>
      </w:pPr>
    </w:p>
    <w:p w:rsidR="00000000" w:rsidRDefault="003C2C2F">
      <w:pPr>
        <w:pStyle w:val="ConsPlusNonformat"/>
        <w:jc w:val="both"/>
      </w:pPr>
      <w:r>
        <w:t xml:space="preserve">                            Кому: в Администрацию города Пскова</w:t>
      </w:r>
    </w:p>
    <w:p w:rsidR="00000000" w:rsidRDefault="003C2C2F">
      <w:pPr>
        <w:pStyle w:val="ConsPlusNonformat"/>
        <w:jc w:val="both"/>
      </w:pPr>
      <w:r>
        <w:t xml:space="preserve">                            от кого:</w:t>
      </w:r>
    </w:p>
    <w:p w:rsidR="00000000" w:rsidRDefault="003C2C2F">
      <w:pPr>
        <w:pStyle w:val="ConsPlusNonformat"/>
        <w:jc w:val="both"/>
      </w:pPr>
      <w:r>
        <w:t xml:space="preserve">                            _______________________________________________</w:t>
      </w:r>
    </w:p>
    <w:p w:rsidR="00000000" w:rsidRDefault="003C2C2F">
      <w:pPr>
        <w:pStyle w:val="ConsPlusNonformat"/>
        <w:jc w:val="both"/>
      </w:pPr>
      <w:r>
        <w:t xml:space="preserve">                            (фамилия, имя, отчество - для физического лица,</w:t>
      </w:r>
    </w:p>
    <w:p w:rsidR="00000000" w:rsidRDefault="003C2C2F">
      <w:pPr>
        <w:pStyle w:val="ConsPlusNonformat"/>
        <w:jc w:val="both"/>
      </w:pPr>
      <w:r>
        <w:t xml:space="preserve">                            _______________________________________________</w:t>
      </w:r>
    </w:p>
    <w:p w:rsidR="00000000" w:rsidRDefault="003C2C2F">
      <w:pPr>
        <w:pStyle w:val="ConsPlusNonformat"/>
        <w:jc w:val="both"/>
      </w:pPr>
      <w:r>
        <w:t xml:space="preserve">                              наименование юридического лица - застройщика,</w:t>
      </w:r>
    </w:p>
    <w:p w:rsidR="00000000" w:rsidRDefault="003C2C2F">
      <w:pPr>
        <w:pStyle w:val="ConsPlusNonformat"/>
        <w:jc w:val="both"/>
      </w:pPr>
      <w:r>
        <w:t xml:space="preserve">                            </w:t>
      </w:r>
      <w:r>
        <w:t>_______________________________________________</w:t>
      </w:r>
    </w:p>
    <w:p w:rsidR="00000000" w:rsidRDefault="003C2C2F">
      <w:pPr>
        <w:pStyle w:val="ConsPlusNonformat"/>
        <w:jc w:val="both"/>
      </w:pPr>
      <w:r>
        <w:t xml:space="preserve">                              осуществляющего строительство, реконструкцию;</w:t>
      </w:r>
    </w:p>
    <w:p w:rsidR="00000000" w:rsidRDefault="003C2C2F">
      <w:pPr>
        <w:pStyle w:val="ConsPlusNonformat"/>
        <w:jc w:val="both"/>
      </w:pPr>
      <w:r>
        <w:t xml:space="preserve">                            _______________________________________________</w:t>
      </w:r>
    </w:p>
    <w:p w:rsidR="00000000" w:rsidRDefault="003C2C2F">
      <w:pPr>
        <w:pStyle w:val="ConsPlusNonformat"/>
        <w:jc w:val="both"/>
      </w:pPr>
      <w:r>
        <w:t xml:space="preserve">                              ОГРН, ИНН; юридический и п</w:t>
      </w:r>
      <w:r>
        <w:t>очтовый адреса; ФИО</w:t>
      </w:r>
    </w:p>
    <w:p w:rsidR="00000000" w:rsidRDefault="003C2C2F">
      <w:pPr>
        <w:pStyle w:val="ConsPlusNonformat"/>
        <w:jc w:val="both"/>
      </w:pPr>
      <w:r>
        <w:t xml:space="preserve">                            _______________________________________________</w:t>
      </w:r>
    </w:p>
    <w:p w:rsidR="00000000" w:rsidRDefault="003C2C2F">
      <w:pPr>
        <w:pStyle w:val="ConsPlusNonformat"/>
        <w:jc w:val="both"/>
      </w:pPr>
      <w:r>
        <w:t xml:space="preserve">                                руководителя; телефон; банковские реквизиты</w:t>
      </w:r>
    </w:p>
    <w:p w:rsidR="00000000" w:rsidRDefault="003C2C2F">
      <w:pPr>
        <w:pStyle w:val="ConsPlusNonformat"/>
        <w:jc w:val="both"/>
      </w:pPr>
      <w:r>
        <w:t xml:space="preserve">                            _______________________________________________</w:t>
      </w:r>
    </w:p>
    <w:p w:rsidR="00000000" w:rsidRDefault="003C2C2F">
      <w:pPr>
        <w:pStyle w:val="ConsPlusNonformat"/>
        <w:jc w:val="both"/>
      </w:pPr>
      <w:r>
        <w:t xml:space="preserve">                                   (наименование банка, р/с, к/с, БИК))</w:t>
      </w:r>
    </w:p>
    <w:p w:rsidR="00000000" w:rsidRDefault="003C2C2F">
      <w:pPr>
        <w:pStyle w:val="ConsPlusNonformat"/>
        <w:jc w:val="both"/>
      </w:pPr>
    </w:p>
    <w:p w:rsidR="00000000" w:rsidRDefault="003C2C2F">
      <w:pPr>
        <w:pStyle w:val="ConsPlusNonformat"/>
        <w:jc w:val="both"/>
      </w:pPr>
      <w:bookmarkStart w:id="26" w:name="Par569"/>
      <w:bookmarkEnd w:id="26"/>
      <w:r>
        <w:t xml:space="preserve">                                 ЗАЯВЛЕНИЕ</w:t>
      </w:r>
    </w:p>
    <w:p w:rsidR="00000000" w:rsidRDefault="003C2C2F">
      <w:pPr>
        <w:pStyle w:val="ConsPlusNonformat"/>
        <w:jc w:val="both"/>
      </w:pPr>
      <w:r>
        <w:t xml:space="preserve">            О ВНЕСЕНИИ ИЗМЕНЕНИЙ В РАЗРЕШЕНИЕ НА СТРОИТЕЛЬСТВО</w:t>
      </w:r>
    </w:p>
    <w:p w:rsidR="00000000" w:rsidRDefault="003C2C2F">
      <w:pPr>
        <w:pStyle w:val="ConsPlusNonformat"/>
        <w:jc w:val="both"/>
      </w:pPr>
    </w:p>
    <w:p w:rsidR="00000000" w:rsidRDefault="003C2C2F">
      <w:pPr>
        <w:pStyle w:val="ConsPlusNonformat"/>
        <w:jc w:val="both"/>
      </w:pPr>
      <w:r>
        <w:t>Прошу внести изменения в разрешение N _________ от "___" _______</w:t>
      </w:r>
      <w:r>
        <w:t>___ 20__ г.</w:t>
      </w:r>
    </w:p>
    <w:p w:rsidR="00000000" w:rsidRDefault="003C2C2F">
      <w:pPr>
        <w:pStyle w:val="ConsPlusNonformat"/>
        <w:jc w:val="both"/>
      </w:pPr>
      <w:r>
        <w:t>на строительство, реконструкцию объекта капитального строительства:</w:t>
      </w:r>
    </w:p>
    <w:p w:rsidR="00000000" w:rsidRDefault="003C2C2F">
      <w:pPr>
        <w:pStyle w:val="ConsPlusNonformat"/>
        <w:jc w:val="both"/>
      </w:pPr>
      <w:r>
        <w:t xml:space="preserve">      (ненужное зачеркнуть)</w:t>
      </w:r>
    </w:p>
    <w:p w:rsidR="00000000" w:rsidRDefault="003C2C2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3C2C2F">
      <w:pPr>
        <w:pStyle w:val="ConsPlusNonformat"/>
        <w:jc w:val="both"/>
      </w:pPr>
      <w:r>
        <w:t xml:space="preserve">                          (наименование объекта)</w:t>
      </w:r>
    </w:p>
    <w:p w:rsidR="00000000" w:rsidRDefault="003C2C2F">
      <w:pPr>
        <w:pStyle w:val="ConsPlusNonformat"/>
        <w:jc w:val="both"/>
      </w:pPr>
      <w:r>
        <w:t>_______________________</w:t>
      </w:r>
      <w:r>
        <w:t>___________________________________________________,</w:t>
      </w:r>
    </w:p>
    <w:p w:rsidR="00000000" w:rsidRDefault="003C2C2F">
      <w:pPr>
        <w:pStyle w:val="ConsPlusNonformat"/>
        <w:jc w:val="both"/>
      </w:pPr>
      <w:r>
        <w:t>срок действия которого установлен до "___" __________ 20__ г.</w:t>
      </w:r>
    </w:p>
    <w:p w:rsidR="00000000" w:rsidRDefault="003C2C2F">
      <w:pPr>
        <w:pStyle w:val="ConsPlusNonformat"/>
        <w:jc w:val="both"/>
      </w:pPr>
      <w:r>
        <w:t>на земельном участке КН ___________________, расположенном по адресу:</w:t>
      </w:r>
    </w:p>
    <w:p w:rsidR="00000000" w:rsidRDefault="003C2C2F">
      <w:pPr>
        <w:pStyle w:val="ConsPlusNonformat"/>
        <w:jc w:val="both"/>
      </w:pPr>
      <w:r>
        <w:t>_______________________________________________________________________</w:t>
      </w:r>
      <w:r>
        <w:t>___,</w:t>
      </w:r>
    </w:p>
    <w:p w:rsidR="00000000" w:rsidRDefault="003C2C2F">
      <w:pPr>
        <w:pStyle w:val="ConsPlusNonformat"/>
        <w:jc w:val="both"/>
      </w:pPr>
      <w:r>
        <w:lastRenderedPageBreak/>
        <w:t xml:space="preserve">                     (населенный пункт, адрес объекта)</w:t>
      </w:r>
    </w:p>
    <w:p w:rsidR="00000000" w:rsidRDefault="003C2C2F">
      <w:pPr>
        <w:pStyle w:val="ConsPlusNonformat"/>
        <w:jc w:val="both"/>
      </w:pPr>
      <w:r>
        <w:t>в части:</w:t>
      </w:r>
    </w:p>
    <w:p w:rsidR="00000000" w:rsidRDefault="003C2C2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3C2C2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3C2C2F">
      <w:pPr>
        <w:pStyle w:val="ConsPlusNonformat"/>
        <w:jc w:val="both"/>
      </w:pPr>
    </w:p>
    <w:p w:rsidR="00000000" w:rsidRDefault="003C2C2F">
      <w:pPr>
        <w:pStyle w:val="ConsPlusNonformat"/>
        <w:jc w:val="both"/>
      </w:pPr>
      <w:r>
        <w:t>Приложение:</w:t>
      </w:r>
    </w:p>
    <w:p w:rsidR="00000000" w:rsidRDefault="003C2C2F">
      <w:pPr>
        <w:pStyle w:val="ConsPlusNonformat"/>
        <w:jc w:val="both"/>
      </w:pPr>
    </w:p>
    <w:p w:rsidR="00000000" w:rsidRDefault="003C2C2F">
      <w:pPr>
        <w:pStyle w:val="ConsPlusNonformat"/>
        <w:jc w:val="both"/>
      </w:pPr>
      <w:r>
        <w:t xml:space="preserve">____________________ </w:t>
      </w:r>
      <w:r>
        <w:t xml:space="preserve">    _____________        _____________________________</w:t>
      </w:r>
    </w:p>
    <w:p w:rsidR="00000000" w:rsidRDefault="003C2C2F">
      <w:pPr>
        <w:pStyle w:val="ConsPlusNonformat"/>
        <w:jc w:val="both"/>
      </w:pPr>
      <w:r>
        <w:t xml:space="preserve">     (должность)            (подпись)                 (Фамилия И.О.)</w:t>
      </w:r>
    </w:p>
    <w:p w:rsidR="00000000" w:rsidRDefault="003C2C2F">
      <w:pPr>
        <w:pStyle w:val="ConsPlusNonformat"/>
        <w:jc w:val="both"/>
      </w:pPr>
    </w:p>
    <w:p w:rsidR="00000000" w:rsidRDefault="003C2C2F">
      <w:pPr>
        <w:pStyle w:val="ConsPlusNonformat"/>
        <w:jc w:val="both"/>
      </w:pPr>
      <w:r>
        <w:t>М.П.</w:t>
      </w:r>
    </w:p>
    <w:p w:rsidR="00000000" w:rsidRDefault="003C2C2F">
      <w:pPr>
        <w:pStyle w:val="ConsPlusNormal"/>
        <w:jc w:val="both"/>
      </w:pPr>
    </w:p>
    <w:p w:rsidR="00000000" w:rsidRDefault="003C2C2F">
      <w:pPr>
        <w:pStyle w:val="ConsPlusNormal"/>
        <w:jc w:val="right"/>
      </w:pPr>
      <w:r>
        <w:t>Глава Администрации города Пскова</w:t>
      </w:r>
    </w:p>
    <w:p w:rsidR="00000000" w:rsidRDefault="003C2C2F">
      <w:pPr>
        <w:pStyle w:val="ConsPlusNormal"/>
        <w:jc w:val="right"/>
      </w:pPr>
      <w:r>
        <w:t>И.В.КАЛАШНИКОВ</w:t>
      </w:r>
    </w:p>
    <w:p w:rsidR="00000000" w:rsidRDefault="003C2C2F">
      <w:pPr>
        <w:pStyle w:val="ConsPlusNormal"/>
        <w:jc w:val="both"/>
      </w:pPr>
    </w:p>
    <w:p w:rsidR="00000000" w:rsidRDefault="003C2C2F">
      <w:pPr>
        <w:pStyle w:val="ConsPlusNormal"/>
        <w:jc w:val="both"/>
      </w:pPr>
    </w:p>
    <w:p w:rsidR="00000000" w:rsidRDefault="003C2C2F">
      <w:pPr>
        <w:pStyle w:val="ConsPlusNormal"/>
        <w:jc w:val="both"/>
      </w:pPr>
    </w:p>
    <w:p w:rsidR="00000000" w:rsidRDefault="003C2C2F">
      <w:pPr>
        <w:pStyle w:val="ConsPlusNormal"/>
        <w:jc w:val="both"/>
      </w:pPr>
    </w:p>
    <w:p w:rsidR="00000000" w:rsidRDefault="003C2C2F">
      <w:pPr>
        <w:pStyle w:val="ConsPlusNormal"/>
        <w:jc w:val="both"/>
      </w:pPr>
    </w:p>
    <w:p w:rsidR="00000000" w:rsidRDefault="003C2C2F">
      <w:pPr>
        <w:pStyle w:val="ConsPlusNormal"/>
        <w:jc w:val="right"/>
        <w:outlineLvl w:val="1"/>
      </w:pPr>
      <w:r>
        <w:t>Приложение 4</w:t>
      </w:r>
    </w:p>
    <w:p w:rsidR="00000000" w:rsidRDefault="003C2C2F">
      <w:pPr>
        <w:pStyle w:val="ConsPlusNormal"/>
        <w:jc w:val="right"/>
      </w:pPr>
      <w:r>
        <w:t>к административному регламенту</w:t>
      </w:r>
    </w:p>
    <w:p w:rsidR="00000000" w:rsidRDefault="003C2C2F">
      <w:pPr>
        <w:pStyle w:val="ConsPlusNormal"/>
        <w:jc w:val="right"/>
      </w:pPr>
      <w:r>
        <w:t>предоставления муниципальной услуги</w:t>
      </w:r>
    </w:p>
    <w:p w:rsidR="00000000" w:rsidRDefault="003C2C2F">
      <w:pPr>
        <w:pStyle w:val="ConsPlusNormal"/>
        <w:jc w:val="right"/>
      </w:pPr>
      <w:r>
        <w:t>"Выдача разрешений на строительство,</w:t>
      </w:r>
    </w:p>
    <w:p w:rsidR="00000000" w:rsidRDefault="003C2C2F">
      <w:pPr>
        <w:pStyle w:val="ConsPlusNormal"/>
        <w:jc w:val="right"/>
      </w:pPr>
      <w:r>
        <w:t>реконструкцию объекта капитального</w:t>
      </w:r>
    </w:p>
    <w:p w:rsidR="00000000" w:rsidRDefault="003C2C2F">
      <w:pPr>
        <w:pStyle w:val="ConsPlusNormal"/>
        <w:jc w:val="right"/>
      </w:pPr>
      <w:r>
        <w:t>строительства"</w:t>
      </w:r>
    </w:p>
    <w:p w:rsidR="00000000" w:rsidRDefault="003C2C2F">
      <w:pPr>
        <w:pStyle w:val="ConsPlusNormal"/>
        <w:jc w:val="both"/>
      </w:pPr>
    </w:p>
    <w:p w:rsidR="00000000" w:rsidRDefault="003C2C2F">
      <w:pPr>
        <w:pStyle w:val="ConsPlusNonformat"/>
        <w:jc w:val="both"/>
      </w:pPr>
      <w:r>
        <w:t xml:space="preserve">                    Кому: в Администрацию города Пскова</w:t>
      </w:r>
    </w:p>
    <w:p w:rsidR="00000000" w:rsidRDefault="003C2C2F">
      <w:pPr>
        <w:pStyle w:val="ConsPlusNonformat"/>
        <w:jc w:val="both"/>
      </w:pPr>
      <w:r>
        <w:t xml:space="preserve">                    от кого:</w:t>
      </w:r>
    </w:p>
    <w:p w:rsidR="00000000" w:rsidRDefault="003C2C2F">
      <w:pPr>
        <w:pStyle w:val="ConsPlusNonformat"/>
        <w:jc w:val="both"/>
      </w:pPr>
      <w:r>
        <w:t xml:space="preserve">                    ___________________________</w:t>
      </w:r>
      <w:r>
        <w:t>____________________________</w:t>
      </w:r>
    </w:p>
    <w:p w:rsidR="00000000" w:rsidRDefault="003C2C2F">
      <w:pPr>
        <w:pStyle w:val="ConsPlusNonformat"/>
        <w:jc w:val="both"/>
      </w:pPr>
      <w:r>
        <w:t xml:space="preserve">                         (фамилия, имя, отчество - для физического лица,</w:t>
      </w:r>
    </w:p>
    <w:p w:rsidR="00000000" w:rsidRDefault="003C2C2F">
      <w:pPr>
        <w:pStyle w:val="ConsPlusNonformat"/>
        <w:jc w:val="both"/>
      </w:pPr>
      <w:r>
        <w:t xml:space="preserve">                    _______________________________________________________</w:t>
      </w:r>
    </w:p>
    <w:p w:rsidR="00000000" w:rsidRDefault="003C2C2F">
      <w:pPr>
        <w:pStyle w:val="ConsPlusNonformat"/>
        <w:jc w:val="both"/>
      </w:pPr>
      <w:r>
        <w:t xml:space="preserve">                          наименование юридического лица - застройщика,</w:t>
      </w:r>
    </w:p>
    <w:p w:rsidR="00000000" w:rsidRDefault="003C2C2F">
      <w:pPr>
        <w:pStyle w:val="ConsPlusNonformat"/>
        <w:jc w:val="both"/>
      </w:pPr>
      <w:r>
        <w:t xml:space="preserve">      </w:t>
      </w:r>
      <w:r>
        <w:t xml:space="preserve">              _______________________________________________________</w:t>
      </w:r>
    </w:p>
    <w:p w:rsidR="00000000" w:rsidRDefault="003C2C2F">
      <w:pPr>
        <w:pStyle w:val="ConsPlusNonformat"/>
        <w:jc w:val="both"/>
      </w:pPr>
      <w:r>
        <w:t xml:space="preserve">                          осуществляющего строительство, реконструкцию;</w:t>
      </w:r>
    </w:p>
    <w:p w:rsidR="00000000" w:rsidRDefault="003C2C2F">
      <w:pPr>
        <w:pStyle w:val="ConsPlusNonformat"/>
        <w:jc w:val="both"/>
      </w:pPr>
      <w:r>
        <w:t xml:space="preserve">                    _______________________________________________________</w:t>
      </w:r>
    </w:p>
    <w:p w:rsidR="00000000" w:rsidRDefault="003C2C2F">
      <w:pPr>
        <w:pStyle w:val="ConsPlusNonformat"/>
        <w:jc w:val="both"/>
      </w:pPr>
      <w:r>
        <w:t xml:space="preserve">                          ОГРН, ИНН; ю</w:t>
      </w:r>
      <w:r>
        <w:t>ридический и почтовый адреса; ФИО</w:t>
      </w:r>
    </w:p>
    <w:p w:rsidR="00000000" w:rsidRDefault="003C2C2F">
      <w:pPr>
        <w:pStyle w:val="ConsPlusNonformat"/>
        <w:jc w:val="both"/>
      </w:pPr>
      <w:r>
        <w:t xml:space="preserve">                    _______________________________________________________</w:t>
      </w:r>
    </w:p>
    <w:p w:rsidR="00000000" w:rsidRDefault="003C2C2F">
      <w:pPr>
        <w:pStyle w:val="ConsPlusNonformat"/>
        <w:jc w:val="both"/>
      </w:pPr>
      <w:r>
        <w:t xml:space="preserve">                           руководителя; телефон; банковские реквизиты</w:t>
      </w:r>
    </w:p>
    <w:p w:rsidR="00000000" w:rsidRDefault="003C2C2F">
      <w:pPr>
        <w:pStyle w:val="ConsPlusNonformat"/>
        <w:jc w:val="both"/>
      </w:pPr>
      <w:r>
        <w:t xml:space="preserve">                    _______________________________________________________</w:t>
      </w:r>
    </w:p>
    <w:p w:rsidR="00000000" w:rsidRDefault="003C2C2F">
      <w:pPr>
        <w:pStyle w:val="ConsPlusNonformat"/>
        <w:jc w:val="both"/>
      </w:pPr>
      <w:r>
        <w:t xml:space="preserve">                              (наименование банка, р/с, к/с, БИК))</w:t>
      </w:r>
    </w:p>
    <w:p w:rsidR="00000000" w:rsidRDefault="003C2C2F">
      <w:pPr>
        <w:pStyle w:val="ConsPlusNonformat"/>
        <w:jc w:val="both"/>
      </w:pPr>
    </w:p>
    <w:p w:rsidR="00000000" w:rsidRDefault="003C2C2F">
      <w:pPr>
        <w:pStyle w:val="ConsPlusNonformat"/>
        <w:jc w:val="both"/>
      </w:pPr>
      <w:bookmarkStart w:id="27" w:name="Par622"/>
      <w:bookmarkEnd w:id="27"/>
      <w:r>
        <w:t xml:space="preserve">                                УВЕДОМЛЕНИЕ</w:t>
      </w:r>
    </w:p>
    <w:p w:rsidR="00000000" w:rsidRDefault="003C2C2F">
      <w:pPr>
        <w:pStyle w:val="ConsPlusNonformat"/>
        <w:jc w:val="both"/>
      </w:pPr>
    </w:p>
    <w:p w:rsidR="00000000" w:rsidRDefault="003C2C2F">
      <w:pPr>
        <w:pStyle w:val="ConsPlusNonformat"/>
        <w:jc w:val="both"/>
      </w:pPr>
      <w:r>
        <w:t xml:space="preserve">    Уведомляю  о  переходе  ко  мне  (представляемой  мною  организации или</w:t>
      </w:r>
    </w:p>
    <w:p w:rsidR="00000000" w:rsidRDefault="003C2C2F">
      <w:pPr>
        <w:pStyle w:val="ConsPlusNonformat"/>
        <w:jc w:val="both"/>
      </w:pPr>
      <w:r>
        <w:t>представляемому  мною  физическому  лицу)  права  на  земельный участок, об</w:t>
      </w:r>
    </w:p>
    <w:p w:rsidR="00000000" w:rsidRDefault="003C2C2F">
      <w:pPr>
        <w:pStyle w:val="ConsPlusNonformat"/>
        <w:jc w:val="both"/>
      </w:pPr>
      <w:r>
        <w:t>образовании    земельного   участка   (нужное   подчеркнуть),   находящийся</w:t>
      </w:r>
    </w:p>
    <w:p w:rsidR="00000000" w:rsidRDefault="003C2C2F">
      <w:pPr>
        <w:pStyle w:val="ConsPlusNonformat"/>
        <w:jc w:val="both"/>
      </w:pPr>
      <w:r>
        <w:t>(находящемся) по адресу:</w:t>
      </w:r>
    </w:p>
    <w:p w:rsidR="00000000" w:rsidRDefault="003C2C2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3C2C2F">
      <w:pPr>
        <w:pStyle w:val="ConsPlusNonformat"/>
        <w:jc w:val="both"/>
      </w:pPr>
      <w:r>
        <w:t xml:space="preserve">   </w:t>
      </w:r>
      <w:r>
        <w:t xml:space="preserve">                  (населенный пункт, адрес объекта)</w:t>
      </w:r>
    </w:p>
    <w:p w:rsidR="00000000" w:rsidRDefault="003C2C2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3C2C2F">
      <w:pPr>
        <w:pStyle w:val="ConsPlusNonformat"/>
        <w:jc w:val="both"/>
      </w:pPr>
    </w:p>
    <w:p w:rsidR="00000000" w:rsidRDefault="003C2C2F">
      <w:pPr>
        <w:pStyle w:val="ConsPlusNonformat"/>
        <w:jc w:val="both"/>
      </w:pPr>
      <w:r>
        <w:t xml:space="preserve">    Реквизиты   правоустанавливающего   документа  на  указанный  земельный</w:t>
      </w:r>
    </w:p>
    <w:p w:rsidR="00000000" w:rsidRDefault="003C2C2F">
      <w:pPr>
        <w:pStyle w:val="ConsPlusNonformat"/>
        <w:jc w:val="both"/>
      </w:pPr>
      <w:r>
        <w:t>участок:</w:t>
      </w:r>
    </w:p>
    <w:p w:rsidR="00000000" w:rsidRDefault="003C2C2F">
      <w:pPr>
        <w:pStyle w:val="ConsPlusNonformat"/>
        <w:jc w:val="both"/>
      </w:pPr>
      <w:r>
        <w:t>__________________________________________</w:t>
      </w:r>
      <w:r>
        <w:t>_________________________________</w:t>
      </w:r>
    </w:p>
    <w:p w:rsidR="00000000" w:rsidRDefault="003C2C2F">
      <w:pPr>
        <w:pStyle w:val="ConsPlusNonformat"/>
        <w:jc w:val="both"/>
      </w:pPr>
      <w:r>
        <w:t xml:space="preserve">       (указываются в случае, предусмотренном </w:t>
      </w:r>
      <w:hyperlink r:id="rId109" w:tooltip="&quot;Градостроительный кодекс Российской Федерации&quot; от 29.12.2004 N 190-ФЗ (ред. от 02.07.2021) (с изм. и доп., вступ. в силу с 01.09.2021){КонсультантПлюс}" w:history="1">
        <w:r>
          <w:rPr>
            <w:color w:val="0000FF"/>
          </w:rPr>
          <w:t>частью 21.5 статьи 51</w:t>
        </w:r>
      </w:hyperlink>
    </w:p>
    <w:p w:rsidR="00000000" w:rsidRDefault="003C2C2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3C2C2F">
      <w:pPr>
        <w:pStyle w:val="ConsPlusNonformat"/>
        <w:jc w:val="both"/>
      </w:pPr>
      <w:r>
        <w:t xml:space="preserve">             Градост</w:t>
      </w:r>
      <w:r>
        <w:t>роительного кодекса Российской Федерации)</w:t>
      </w:r>
    </w:p>
    <w:p w:rsidR="00000000" w:rsidRDefault="003C2C2F">
      <w:pPr>
        <w:pStyle w:val="ConsPlusNonformat"/>
        <w:jc w:val="both"/>
      </w:pPr>
    </w:p>
    <w:p w:rsidR="00000000" w:rsidRDefault="003C2C2F">
      <w:pPr>
        <w:pStyle w:val="ConsPlusNonformat"/>
        <w:jc w:val="both"/>
      </w:pPr>
      <w:r>
        <w:t xml:space="preserve">    Реквизиты решения об образовании земельного участка:</w:t>
      </w:r>
    </w:p>
    <w:p w:rsidR="00000000" w:rsidRDefault="003C2C2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3C2C2F">
      <w:pPr>
        <w:pStyle w:val="ConsPlusNonformat"/>
        <w:jc w:val="both"/>
      </w:pPr>
      <w:r>
        <w:t xml:space="preserve">   (указываются в случае, предусмотренном </w:t>
      </w:r>
      <w:hyperlink r:id="rId110" w:tooltip="&quot;Градостроительный кодекс Российской Федерации&quot; от 29.12.2004 N 190-ФЗ (ред. от 02.07.2021) (с изм. и доп., вступ. в силу с 01.09.2021){КонсультантПлюс}" w:history="1">
        <w:r>
          <w:rPr>
            <w:color w:val="0000FF"/>
          </w:rPr>
          <w:t>частями 21.6</w:t>
        </w:r>
      </w:hyperlink>
      <w:r>
        <w:t xml:space="preserve"> и </w:t>
      </w:r>
      <w:hyperlink r:id="rId111" w:tooltip="&quot;Градостроительный кодекс Российской Федерации&quot; от 29.12.2004 N 190-ФЗ (ред. от 02.07.2021) (с изм. и доп., вступ. в силу с 01.09.2021){КонсультантПлюс}" w:history="1">
        <w:r>
          <w:rPr>
            <w:color w:val="0000FF"/>
          </w:rPr>
          <w:t>21.7 статьи 51</w:t>
        </w:r>
      </w:hyperlink>
    </w:p>
    <w:p w:rsidR="00000000" w:rsidRDefault="003C2C2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3C2C2F">
      <w:pPr>
        <w:pStyle w:val="ConsPlusNonformat"/>
        <w:jc w:val="both"/>
      </w:pPr>
      <w:r>
        <w:t xml:space="preserve">             Градостроительного кодекса Российской Федерации)</w:t>
      </w:r>
    </w:p>
    <w:p w:rsidR="00000000" w:rsidRDefault="003C2C2F">
      <w:pPr>
        <w:pStyle w:val="ConsPlusNonformat"/>
        <w:jc w:val="both"/>
      </w:pPr>
      <w:r>
        <w:t xml:space="preserve">    Реквиз</w:t>
      </w:r>
      <w:r>
        <w:t>иты  Градостроительного  плана  земельного  участка,  на  котором</w:t>
      </w:r>
    </w:p>
    <w:p w:rsidR="00000000" w:rsidRDefault="003C2C2F">
      <w:pPr>
        <w:pStyle w:val="ConsPlusNonformat"/>
        <w:jc w:val="both"/>
      </w:pPr>
      <w:r>
        <w:t>планируется  осуществить  строительство, реконструкцию объекта капитального</w:t>
      </w:r>
    </w:p>
    <w:p w:rsidR="00000000" w:rsidRDefault="003C2C2F">
      <w:pPr>
        <w:pStyle w:val="ConsPlusNonformat"/>
        <w:jc w:val="both"/>
      </w:pPr>
      <w:r>
        <w:t>строительства:</w:t>
      </w:r>
    </w:p>
    <w:p w:rsidR="00000000" w:rsidRDefault="003C2C2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3C2C2F">
      <w:pPr>
        <w:pStyle w:val="ConsPlusNonformat"/>
        <w:jc w:val="both"/>
      </w:pPr>
      <w:r>
        <w:t xml:space="preserve">       (указываются в с</w:t>
      </w:r>
      <w:r>
        <w:t xml:space="preserve">лучае, предусмотренном </w:t>
      </w:r>
      <w:hyperlink r:id="rId112" w:tooltip="&quot;Градостроительный кодекс Российской Федерации&quot; от 29.12.2004 N 190-ФЗ (ред. от 02.07.2021) (с изм. и доп., вступ. в силу с 01.09.2021){КонсультантПлюс}" w:history="1">
        <w:r>
          <w:rPr>
            <w:color w:val="0000FF"/>
          </w:rPr>
          <w:t>частью 21.7 статьи 51</w:t>
        </w:r>
      </w:hyperlink>
    </w:p>
    <w:p w:rsidR="00000000" w:rsidRDefault="003C2C2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3C2C2F">
      <w:pPr>
        <w:pStyle w:val="ConsPlusNonformat"/>
        <w:jc w:val="both"/>
      </w:pPr>
      <w:r>
        <w:t xml:space="preserve">             Градостроительного кодекса Российской Федерации)</w:t>
      </w:r>
    </w:p>
    <w:p w:rsidR="00000000" w:rsidRDefault="003C2C2F">
      <w:pPr>
        <w:pStyle w:val="ConsPlusNonformat"/>
        <w:jc w:val="both"/>
      </w:pPr>
    </w:p>
    <w:p w:rsidR="00000000" w:rsidRDefault="003C2C2F">
      <w:pPr>
        <w:pStyle w:val="ConsPlusNonformat"/>
        <w:jc w:val="both"/>
      </w:pPr>
      <w:r>
        <w:t>_______________        _____________                _______________________</w:t>
      </w:r>
    </w:p>
    <w:p w:rsidR="00000000" w:rsidRDefault="003C2C2F">
      <w:pPr>
        <w:pStyle w:val="ConsPlusNonformat"/>
        <w:jc w:val="both"/>
      </w:pPr>
      <w:r>
        <w:t xml:space="preserve">  (должность)            (подпись)                       (Фамилия И.О.)</w:t>
      </w:r>
    </w:p>
    <w:p w:rsidR="00000000" w:rsidRDefault="003C2C2F">
      <w:pPr>
        <w:pStyle w:val="ConsPlusNonformat"/>
        <w:jc w:val="both"/>
      </w:pPr>
    </w:p>
    <w:p w:rsidR="00000000" w:rsidRDefault="003C2C2F">
      <w:pPr>
        <w:pStyle w:val="ConsPlusNonformat"/>
        <w:jc w:val="both"/>
      </w:pPr>
      <w:r>
        <w:t>М.П.</w:t>
      </w:r>
    </w:p>
    <w:p w:rsidR="00000000" w:rsidRDefault="003C2C2F">
      <w:pPr>
        <w:pStyle w:val="ConsPlusNormal"/>
        <w:jc w:val="both"/>
      </w:pPr>
    </w:p>
    <w:p w:rsidR="00000000" w:rsidRDefault="003C2C2F">
      <w:pPr>
        <w:pStyle w:val="ConsPlusNormal"/>
        <w:jc w:val="right"/>
      </w:pPr>
      <w:r>
        <w:t>Глава Администрации города Пскова</w:t>
      </w:r>
    </w:p>
    <w:p w:rsidR="00000000" w:rsidRDefault="003C2C2F">
      <w:pPr>
        <w:pStyle w:val="ConsPlusNormal"/>
        <w:jc w:val="right"/>
      </w:pPr>
      <w:r>
        <w:t>И.В.КАЛАШНИКОВ</w:t>
      </w:r>
    </w:p>
    <w:p w:rsidR="00000000" w:rsidRDefault="003C2C2F">
      <w:pPr>
        <w:pStyle w:val="ConsPlusNormal"/>
        <w:jc w:val="both"/>
      </w:pPr>
    </w:p>
    <w:p w:rsidR="00000000" w:rsidRDefault="003C2C2F">
      <w:pPr>
        <w:pStyle w:val="ConsPlusNormal"/>
        <w:jc w:val="both"/>
      </w:pPr>
    </w:p>
    <w:p w:rsidR="00000000" w:rsidRDefault="003C2C2F">
      <w:pPr>
        <w:pStyle w:val="ConsPlusNormal"/>
        <w:jc w:val="both"/>
      </w:pPr>
    </w:p>
    <w:p w:rsidR="00000000" w:rsidRDefault="003C2C2F">
      <w:pPr>
        <w:pStyle w:val="ConsPlusNormal"/>
        <w:jc w:val="both"/>
      </w:pPr>
    </w:p>
    <w:p w:rsidR="00000000" w:rsidRDefault="003C2C2F">
      <w:pPr>
        <w:pStyle w:val="ConsPlusNormal"/>
        <w:jc w:val="both"/>
      </w:pPr>
    </w:p>
    <w:p w:rsidR="00000000" w:rsidRDefault="003C2C2F">
      <w:pPr>
        <w:pStyle w:val="ConsPlusNormal"/>
        <w:jc w:val="right"/>
        <w:outlineLvl w:val="1"/>
      </w:pPr>
      <w:r>
        <w:t>Приложение 5</w:t>
      </w:r>
    </w:p>
    <w:p w:rsidR="00000000" w:rsidRDefault="003C2C2F">
      <w:pPr>
        <w:pStyle w:val="ConsPlusNormal"/>
        <w:jc w:val="right"/>
      </w:pPr>
      <w:r>
        <w:t>к административному регламенту</w:t>
      </w:r>
    </w:p>
    <w:p w:rsidR="00000000" w:rsidRDefault="003C2C2F">
      <w:pPr>
        <w:pStyle w:val="ConsPlusNormal"/>
        <w:jc w:val="right"/>
      </w:pPr>
      <w:r>
        <w:t>пре</w:t>
      </w:r>
      <w:r>
        <w:t>доставления муниципальной услуги</w:t>
      </w:r>
    </w:p>
    <w:p w:rsidR="00000000" w:rsidRDefault="003C2C2F">
      <w:pPr>
        <w:pStyle w:val="ConsPlusNormal"/>
        <w:jc w:val="right"/>
      </w:pPr>
      <w:r>
        <w:t>"Выдача разрешений на строительство,</w:t>
      </w:r>
    </w:p>
    <w:p w:rsidR="00000000" w:rsidRDefault="003C2C2F">
      <w:pPr>
        <w:pStyle w:val="ConsPlusNormal"/>
        <w:jc w:val="right"/>
      </w:pPr>
      <w:r>
        <w:t>реконструкцию объекта капитального</w:t>
      </w:r>
    </w:p>
    <w:p w:rsidR="00000000" w:rsidRDefault="003C2C2F">
      <w:pPr>
        <w:pStyle w:val="ConsPlusNormal"/>
        <w:jc w:val="right"/>
      </w:pPr>
      <w:r>
        <w:t>строительства"</w:t>
      </w:r>
    </w:p>
    <w:p w:rsidR="00000000" w:rsidRDefault="003C2C2F">
      <w:pPr>
        <w:pStyle w:val="ConsPlusNormal"/>
        <w:jc w:val="both"/>
      </w:pPr>
    </w:p>
    <w:p w:rsidR="00000000" w:rsidRDefault="003C2C2F">
      <w:pPr>
        <w:pStyle w:val="ConsPlusNonformat"/>
        <w:jc w:val="both"/>
      </w:pPr>
      <w:bookmarkStart w:id="28" w:name="Par671"/>
      <w:bookmarkEnd w:id="28"/>
      <w:r>
        <w:t xml:space="preserve">                                УВЕДОМЛЕНИЕ</w:t>
      </w:r>
    </w:p>
    <w:p w:rsidR="00000000" w:rsidRDefault="003C2C2F">
      <w:pPr>
        <w:pStyle w:val="ConsPlusNonformat"/>
        <w:jc w:val="both"/>
      </w:pPr>
      <w:r>
        <w:t xml:space="preserve">   об отказе в ________________________________________________________</w:t>
      </w:r>
    </w:p>
    <w:p w:rsidR="00000000" w:rsidRDefault="003C2C2F">
      <w:pPr>
        <w:pStyle w:val="ConsPlusNonformat"/>
        <w:jc w:val="both"/>
      </w:pPr>
      <w:r>
        <w:t xml:space="preserve">       </w:t>
      </w:r>
      <w:r>
        <w:t xml:space="preserve">               (наименование муниципальной услуги)</w:t>
      </w:r>
    </w:p>
    <w:p w:rsidR="00000000" w:rsidRDefault="003C2C2F">
      <w:pPr>
        <w:pStyle w:val="ConsPlusNonformat"/>
        <w:jc w:val="both"/>
      </w:pPr>
    </w:p>
    <w:p w:rsidR="00000000" w:rsidRDefault="003C2C2F">
      <w:pPr>
        <w:pStyle w:val="ConsPlusNonformat"/>
        <w:jc w:val="both"/>
      </w:pPr>
      <w:r>
        <w:t xml:space="preserve">                        "___" ____________ 20___ г.</w:t>
      </w:r>
    </w:p>
    <w:p w:rsidR="00000000" w:rsidRDefault="003C2C2F">
      <w:pPr>
        <w:pStyle w:val="ConsPlusNonformat"/>
        <w:jc w:val="both"/>
      </w:pPr>
    </w:p>
    <w:p w:rsidR="00000000" w:rsidRDefault="003C2C2F">
      <w:pPr>
        <w:pStyle w:val="ConsPlusNonformat"/>
        <w:jc w:val="both"/>
      </w:pPr>
      <w:r>
        <w:t>Администрация города Пскова уведомляет ____________________________________</w:t>
      </w:r>
    </w:p>
    <w:p w:rsidR="00000000" w:rsidRDefault="003C2C2F">
      <w:pPr>
        <w:pStyle w:val="ConsPlusNonformat"/>
        <w:jc w:val="both"/>
      </w:pPr>
      <w:r>
        <w:t xml:space="preserve">                                              (полное наименование</w:t>
      </w:r>
    </w:p>
    <w:p w:rsidR="00000000" w:rsidRDefault="003C2C2F">
      <w:pPr>
        <w:pStyle w:val="ConsPlusNonformat"/>
        <w:jc w:val="both"/>
      </w:pPr>
      <w:r>
        <w:t>______</w:t>
      </w:r>
      <w:r>
        <w:t>_____________________________________________________________________</w:t>
      </w:r>
    </w:p>
    <w:p w:rsidR="00000000" w:rsidRDefault="003C2C2F">
      <w:pPr>
        <w:pStyle w:val="ConsPlusNonformat"/>
        <w:jc w:val="both"/>
      </w:pPr>
      <w:r>
        <w:t xml:space="preserve">   организации, юридический адрес, ФИО индивидуального предпринимателя -</w:t>
      </w:r>
    </w:p>
    <w:p w:rsidR="00000000" w:rsidRDefault="003C2C2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3C2C2F">
      <w:pPr>
        <w:pStyle w:val="ConsPlusNonformat"/>
        <w:jc w:val="both"/>
      </w:pPr>
      <w:r>
        <w:t xml:space="preserve"> заявителя - юридического лица, ФИО, </w:t>
      </w:r>
      <w:r>
        <w:t>адрес места жительства - заявителя -</w:t>
      </w:r>
    </w:p>
    <w:p w:rsidR="00000000" w:rsidRDefault="003C2C2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3C2C2F">
      <w:pPr>
        <w:pStyle w:val="ConsPlusNonformat"/>
        <w:jc w:val="both"/>
      </w:pPr>
      <w:r>
        <w:t xml:space="preserve">                             физического лица)</w:t>
      </w:r>
    </w:p>
    <w:p w:rsidR="00000000" w:rsidRDefault="003C2C2F">
      <w:pPr>
        <w:pStyle w:val="ConsPlusNonformat"/>
        <w:jc w:val="both"/>
      </w:pPr>
      <w:r>
        <w:t>об отказе в ______________________________________________________________.</w:t>
      </w:r>
    </w:p>
    <w:p w:rsidR="00000000" w:rsidRDefault="003C2C2F">
      <w:pPr>
        <w:pStyle w:val="ConsPlusNonformat"/>
        <w:jc w:val="both"/>
      </w:pPr>
      <w:r>
        <w:t xml:space="preserve">                    </w:t>
      </w:r>
      <w:r>
        <w:t xml:space="preserve">    (наименование муниципальной услуги)</w:t>
      </w:r>
    </w:p>
    <w:p w:rsidR="00000000" w:rsidRDefault="003C2C2F">
      <w:pPr>
        <w:pStyle w:val="ConsPlusNonformat"/>
        <w:jc w:val="both"/>
      </w:pPr>
      <w:r>
        <w:t>Причина отказа: ___________________________________________________________</w:t>
      </w:r>
    </w:p>
    <w:p w:rsidR="00000000" w:rsidRDefault="003C2C2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3C2C2F">
      <w:pPr>
        <w:pStyle w:val="ConsPlusNonformat"/>
        <w:jc w:val="both"/>
      </w:pPr>
      <w:r>
        <w:t>________________________________________________________________</w:t>
      </w:r>
      <w:r>
        <w:t>___________</w:t>
      </w:r>
    </w:p>
    <w:p w:rsidR="00000000" w:rsidRDefault="003C2C2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3C2C2F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3C2C2F">
      <w:pPr>
        <w:pStyle w:val="ConsPlusNonformat"/>
        <w:jc w:val="both"/>
      </w:pPr>
    </w:p>
    <w:p w:rsidR="00000000" w:rsidRDefault="003C2C2F">
      <w:pPr>
        <w:pStyle w:val="ConsPlusNonformat"/>
        <w:jc w:val="both"/>
      </w:pPr>
      <w:r>
        <w:t>Глава Администрации</w:t>
      </w:r>
    </w:p>
    <w:p w:rsidR="00000000" w:rsidRDefault="003C2C2F">
      <w:pPr>
        <w:pStyle w:val="ConsPlusNonformat"/>
        <w:jc w:val="both"/>
      </w:pPr>
      <w:r>
        <w:t>города Пскова             _____________   ___________________________</w:t>
      </w:r>
    </w:p>
    <w:p w:rsidR="00000000" w:rsidRDefault="003C2C2F">
      <w:pPr>
        <w:pStyle w:val="ConsPlusNonformat"/>
        <w:jc w:val="both"/>
      </w:pPr>
      <w:r>
        <w:lastRenderedPageBreak/>
        <w:t xml:space="preserve"> </w:t>
      </w:r>
      <w:r>
        <w:t xml:space="preserve">                           (подпись)        (расшифровка подписи)</w:t>
      </w:r>
    </w:p>
    <w:p w:rsidR="00000000" w:rsidRDefault="003C2C2F">
      <w:pPr>
        <w:pStyle w:val="ConsPlusNonformat"/>
        <w:jc w:val="both"/>
      </w:pPr>
      <w:r>
        <w:t>М.П.</w:t>
      </w:r>
    </w:p>
    <w:p w:rsidR="00000000" w:rsidRDefault="003C2C2F">
      <w:pPr>
        <w:pStyle w:val="ConsPlusNonformat"/>
        <w:jc w:val="both"/>
      </w:pPr>
    </w:p>
    <w:p w:rsidR="00000000" w:rsidRDefault="003C2C2F">
      <w:pPr>
        <w:pStyle w:val="ConsPlusNonformat"/>
        <w:jc w:val="both"/>
      </w:pPr>
      <w:r>
        <w:t>Уведомление получил:</w:t>
      </w:r>
    </w:p>
    <w:p w:rsidR="00000000" w:rsidRDefault="003C2C2F">
      <w:pPr>
        <w:pStyle w:val="ConsPlusNonformat"/>
        <w:jc w:val="both"/>
      </w:pPr>
      <w:r>
        <w:t>_______________________   _________________________________________________</w:t>
      </w:r>
    </w:p>
    <w:p w:rsidR="00000000" w:rsidRDefault="003C2C2F">
      <w:pPr>
        <w:pStyle w:val="ConsPlusNonformat"/>
        <w:jc w:val="both"/>
      </w:pPr>
      <w:r>
        <w:t xml:space="preserve">  (подпись заявителя)                   (расшифровка подписи)</w:t>
      </w:r>
    </w:p>
    <w:p w:rsidR="00000000" w:rsidRDefault="003C2C2F">
      <w:pPr>
        <w:pStyle w:val="ConsPlusNonformat"/>
        <w:jc w:val="both"/>
      </w:pPr>
    </w:p>
    <w:p w:rsidR="00000000" w:rsidRDefault="003C2C2F">
      <w:pPr>
        <w:pStyle w:val="ConsPlusNonformat"/>
        <w:jc w:val="both"/>
      </w:pPr>
      <w:r>
        <w:t>"___" __________ 20__ г.</w:t>
      </w:r>
    </w:p>
    <w:p w:rsidR="00000000" w:rsidRDefault="003C2C2F">
      <w:pPr>
        <w:pStyle w:val="ConsPlusNormal"/>
        <w:jc w:val="both"/>
      </w:pPr>
    </w:p>
    <w:p w:rsidR="00000000" w:rsidRDefault="003C2C2F">
      <w:pPr>
        <w:pStyle w:val="ConsPlusNormal"/>
        <w:jc w:val="right"/>
      </w:pPr>
      <w:r>
        <w:t>Глава Администрации города Пскова</w:t>
      </w:r>
    </w:p>
    <w:p w:rsidR="00000000" w:rsidRDefault="003C2C2F">
      <w:pPr>
        <w:pStyle w:val="ConsPlusNormal"/>
        <w:jc w:val="right"/>
      </w:pPr>
      <w:r>
        <w:t>И.В.КАЛАШНИКОВ</w:t>
      </w:r>
    </w:p>
    <w:p w:rsidR="00000000" w:rsidRDefault="003C2C2F">
      <w:pPr>
        <w:pStyle w:val="ConsPlusNormal"/>
        <w:jc w:val="both"/>
      </w:pPr>
    </w:p>
    <w:p w:rsidR="00000000" w:rsidRDefault="003C2C2F">
      <w:pPr>
        <w:pStyle w:val="ConsPlusNormal"/>
        <w:jc w:val="both"/>
      </w:pPr>
    </w:p>
    <w:p w:rsidR="00000000" w:rsidRDefault="003C2C2F">
      <w:pPr>
        <w:pStyle w:val="ConsPlusNormal"/>
        <w:jc w:val="both"/>
      </w:pPr>
    </w:p>
    <w:p w:rsidR="00000000" w:rsidRDefault="003C2C2F">
      <w:pPr>
        <w:pStyle w:val="ConsPlusNormal"/>
        <w:jc w:val="both"/>
      </w:pPr>
    </w:p>
    <w:p w:rsidR="00000000" w:rsidRDefault="003C2C2F">
      <w:pPr>
        <w:pStyle w:val="ConsPlusNormal"/>
        <w:jc w:val="both"/>
      </w:pPr>
    </w:p>
    <w:p w:rsidR="00000000" w:rsidRDefault="003C2C2F">
      <w:pPr>
        <w:pStyle w:val="ConsPlusNormal"/>
        <w:jc w:val="right"/>
        <w:outlineLvl w:val="1"/>
      </w:pPr>
      <w:r>
        <w:t>Приложение 6</w:t>
      </w:r>
    </w:p>
    <w:p w:rsidR="00000000" w:rsidRDefault="003C2C2F">
      <w:pPr>
        <w:pStyle w:val="ConsPlusNormal"/>
        <w:jc w:val="right"/>
      </w:pPr>
      <w:r>
        <w:t>к Административному регламенту</w:t>
      </w:r>
    </w:p>
    <w:p w:rsidR="00000000" w:rsidRDefault="003C2C2F">
      <w:pPr>
        <w:pStyle w:val="ConsPlusNormal"/>
        <w:jc w:val="right"/>
      </w:pPr>
      <w:r>
        <w:t>предоставления муниципальной услуги</w:t>
      </w:r>
    </w:p>
    <w:p w:rsidR="00000000" w:rsidRDefault="003C2C2F">
      <w:pPr>
        <w:pStyle w:val="ConsPlusNormal"/>
        <w:jc w:val="right"/>
      </w:pPr>
      <w:r>
        <w:t>"Выдача разрешений на строительство,</w:t>
      </w:r>
    </w:p>
    <w:p w:rsidR="00000000" w:rsidRDefault="003C2C2F">
      <w:pPr>
        <w:pStyle w:val="ConsPlusNormal"/>
        <w:jc w:val="right"/>
      </w:pPr>
      <w:r>
        <w:t>реконструкцию объекта капитального</w:t>
      </w:r>
    </w:p>
    <w:p w:rsidR="00000000" w:rsidRDefault="003C2C2F">
      <w:pPr>
        <w:pStyle w:val="ConsPlusNormal"/>
        <w:jc w:val="right"/>
      </w:pPr>
      <w:r>
        <w:t>строительства"</w:t>
      </w:r>
    </w:p>
    <w:p w:rsidR="00000000" w:rsidRDefault="003C2C2F">
      <w:pPr>
        <w:pStyle w:val="ConsPlusNormal"/>
        <w:jc w:val="both"/>
      </w:pPr>
    </w:p>
    <w:p w:rsidR="00000000" w:rsidRDefault="003C2C2F">
      <w:pPr>
        <w:pStyle w:val="ConsPlusTitle"/>
        <w:jc w:val="center"/>
      </w:pPr>
      <w:bookmarkStart w:id="29" w:name="Par718"/>
      <w:bookmarkEnd w:id="29"/>
      <w:r>
        <w:t>БЛОК-СХЕМА</w:t>
      </w:r>
    </w:p>
    <w:p w:rsidR="00000000" w:rsidRDefault="003C2C2F">
      <w:pPr>
        <w:pStyle w:val="ConsPlusTitle"/>
        <w:jc w:val="center"/>
      </w:pPr>
      <w:r>
        <w:t>ПРЕДОСТАВЛЕНИЯ МУНИЦИПАЛЬНОЙ УСЛУГИ</w:t>
      </w:r>
    </w:p>
    <w:p w:rsidR="00000000" w:rsidRDefault="003C2C2F">
      <w:pPr>
        <w:pStyle w:val="ConsPlusNormal"/>
        <w:jc w:val="both"/>
      </w:pPr>
    </w:p>
    <w:p w:rsidR="00000000" w:rsidRDefault="003C2C2F">
      <w:pPr>
        <w:pStyle w:val="ConsPlusNonformat"/>
        <w:jc w:val="both"/>
      </w:pPr>
      <w:r>
        <w:t xml:space="preserve">             </w:t>
      </w:r>
      <w:r>
        <w:t>┌──────────────────────────────────────────────┐</w:t>
      </w:r>
    </w:p>
    <w:p w:rsidR="00000000" w:rsidRDefault="003C2C2F">
      <w:pPr>
        <w:pStyle w:val="ConsPlusNonformat"/>
        <w:jc w:val="both"/>
      </w:pPr>
      <w:r>
        <w:t xml:space="preserve">             </w:t>
      </w:r>
      <w:r>
        <w:t>│</w:t>
      </w:r>
      <w:r>
        <w:t xml:space="preserve">  Прием и регистрация заявления и документов  </w:t>
      </w:r>
      <w:r>
        <w:t>│</w:t>
      </w:r>
    </w:p>
    <w:p w:rsidR="00000000" w:rsidRDefault="003C2C2F">
      <w:pPr>
        <w:pStyle w:val="ConsPlusNonformat"/>
        <w:jc w:val="both"/>
      </w:pPr>
      <w:r>
        <w:t xml:space="preserve">             </w:t>
      </w:r>
      <w:r>
        <w:t>└───────────────────────┬──────────────────────┘</w:t>
      </w:r>
    </w:p>
    <w:p w:rsidR="00000000" w:rsidRDefault="003C2C2F">
      <w:pPr>
        <w:pStyle w:val="ConsPlusNonformat"/>
        <w:jc w:val="both"/>
      </w:pPr>
      <w:r>
        <w:t xml:space="preserve">                                 </w:t>
      </w:r>
      <w:r>
        <w:t xml:space="preserve">    </w:t>
      </w:r>
      <w:r>
        <w:t>│</w:t>
      </w:r>
    </w:p>
    <w:p w:rsidR="00000000" w:rsidRDefault="003C2C2F">
      <w:pPr>
        <w:pStyle w:val="ConsPlusNonformat"/>
        <w:jc w:val="both"/>
      </w:pPr>
      <w:r>
        <w:t xml:space="preserve">                                     \/</w:t>
      </w:r>
    </w:p>
    <w:p w:rsidR="00000000" w:rsidRDefault="003C2C2F">
      <w:pPr>
        <w:pStyle w:val="ConsPlusNonformat"/>
        <w:jc w:val="both"/>
      </w:pPr>
      <w:r>
        <w:t xml:space="preserve">                 </w:t>
      </w:r>
      <w:r>
        <w:t>┌───────────────────────────────────────┐</w:t>
      </w:r>
    </w:p>
    <w:p w:rsidR="00000000" w:rsidRDefault="003C2C2F">
      <w:pPr>
        <w:pStyle w:val="ConsPlusNonformat"/>
        <w:jc w:val="both"/>
      </w:pPr>
      <w:r>
        <w:t xml:space="preserve">                 </w:t>
      </w:r>
      <w:r>
        <w:t>│</w:t>
      </w:r>
      <w:r>
        <w:t xml:space="preserve">  Рассмотрение заявления и документов  </w:t>
      </w:r>
      <w:r>
        <w:t>│</w:t>
      </w:r>
    </w:p>
    <w:p w:rsidR="00000000" w:rsidRDefault="003C2C2F">
      <w:pPr>
        <w:pStyle w:val="ConsPlusNonformat"/>
        <w:jc w:val="both"/>
      </w:pPr>
      <w:r>
        <w:t xml:space="preserve">                 </w:t>
      </w:r>
      <w:r>
        <w:t>└───────────────────┬───────────────────┘</w:t>
      </w:r>
    </w:p>
    <w:p w:rsidR="00000000" w:rsidRDefault="003C2C2F">
      <w:pPr>
        <w:pStyle w:val="ConsPlusNonformat"/>
        <w:jc w:val="both"/>
      </w:pPr>
      <w:r>
        <w:t xml:space="preserve">                                 </w:t>
      </w:r>
      <w:r>
        <w:t xml:space="preserve">    </w:t>
      </w:r>
      <w:r>
        <w:t>│</w:t>
      </w:r>
    </w:p>
    <w:p w:rsidR="00000000" w:rsidRDefault="003C2C2F">
      <w:pPr>
        <w:pStyle w:val="ConsPlusNonformat"/>
        <w:jc w:val="both"/>
      </w:pPr>
      <w:r>
        <w:t xml:space="preserve">                                     \/</w:t>
      </w:r>
    </w:p>
    <w:p w:rsidR="00000000" w:rsidRDefault="003C2C2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3C2C2F">
      <w:pPr>
        <w:pStyle w:val="ConsPlusNonformat"/>
        <w:jc w:val="both"/>
      </w:pPr>
      <w:r>
        <w:t>│</w:t>
      </w:r>
      <w:r>
        <w:t xml:space="preserve">Формирование и направление межведомственных запросов (при необходимости) </w:t>
      </w:r>
      <w:r>
        <w:t>│</w:t>
      </w:r>
    </w:p>
    <w:p w:rsidR="00000000" w:rsidRDefault="003C2C2F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</w:t>
      </w:r>
      <w:r>
        <w:t>────────────────┘</w:t>
      </w:r>
    </w:p>
    <w:p w:rsidR="00000000" w:rsidRDefault="003C2C2F">
      <w:pPr>
        <w:pStyle w:val="ConsPlusNonformat"/>
        <w:jc w:val="both"/>
      </w:pPr>
      <w:r>
        <w:t xml:space="preserve">                                     </w:t>
      </w:r>
      <w:r>
        <w:t>│</w:t>
      </w:r>
    </w:p>
    <w:p w:rsidR="00000000" w:rsidRDefault="003C2C2F">
      <w:pPr>
        <w:pStyle w:val="ConsPlusNonformat"/>
        <w:jc w:val="both"/>
      </w:pPr>
      <w:r>
        <w:t xml:space="preserve">                                     \/</w:t>
      </w:r>
    </w:p>
    <w:p w:rsidR="00000000" w:rsidRDefault="003C2C2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3C2C2F">
      <w:pPr>
        <w:pStyle w:val="ConsPlusNonformat"/>
        <w:jc w:val="both"/>
      </w:pPr>
      <w:r>
        <w:t>│</w:t>
      </w:r>
      <w:r>
        <w:t xml:space="preserve">    Проверка представленных документов на соответствие установленным     </w:t>
      </w:r>
      <w:r>
        <w:t>│</w:t>
      </w:r>
    </w:p>
    <w:p w:rsidR="00000000" w:rsidRDefault="003C2C2F">
      <w:pPr>
        <w:pStyle w:val="ConsPlusNonformat"/>
        <w:jc w:val="both"/>
      </w:pPr>
      <w:r>
        <w:t>│</w:t>
      </w:r>
      <w:r>
        <w:t xml:space="preserve">      </w:t>
      </w:r>
      <w:r>
        <w:t xml:space="preserve">                         требованиям                               </w:t>
      </w:r>
      <w:r>
        <w:t>│</w:t>
      </w:r>
    </w:p>
    <w:p w:rsidR="00000000" w:rsidRDefault="003C2C2F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000000" w:rsidRDefault="003C2C2F">
      <w:pPr>
        <w:pStyle w:val="ConsPlusNonformat"/>
        <w:jc w:val="both"/>
      </w:pPr>
      <w:r>
        <w:t xml:space="preserve">                                     </w:t>
      </w:r>
      <w:r>
        <w:t>│</w:t>
      </w:r>
    </w:p>
    <w:p w:rsidR="00000000" w:rsidRDefault="003C2C2F">
      <w:pPr>
        <w:pStyle w:val="ConsPlusNonformat"/>
        <w:jc w:val="both"/>
      </w:pPr>
      <w:r>
        <w:t xml:space="preserve">                                     \/</w:t>
      </w:r>
    </w:p>
    <w:p w:rsidR="00000000" w:rsidRDefault="003C2C2F">
      <w:pPr>
        <w:pStyle w:val="ConsPlusNonformat"/>
        <w:jc w:val="both"/>
      </w:pPr>
      <w:r>
        <w:t xml:space="preserve">                                </w:t>
      </w:r>
      <w:r>
        <w:t xml:space="preserve">   </w:t>
      </w:r>
      <w:r>
        <w:t>┌───┐</w:t>
      </w:r>
    </w:p>
    <w:p w:rsidR="00000000" w:rsidRDefault="003C2C2F">
      <w:pPr>
        <w:pStyle w:val="ConsPlusNonformat"/>
        <w:jc w:val="both"/>
      </w:pPr>
      <w:r>
        <w:t xml:space="preserve">                             </w:t>
      </w:r>
      <w:r>
        <w:t>┌─────┘</w:t>
      </w:r>
      <w:r>
        <w:t xml:space="preserve">   </w:t>
      </w:r>
      <w:r>
        <w:t>└─────┐</w:t>
      </w:r>
    </w:p>
    <w:p w:rsidR="00000000" w:rsidRDefault="003C2C2F">
      <w:pPr>
        <w:pStyle w:val="ConsPlusNonformat"/>
        <w:jc w:val="both"/>
      </w:pPr>
      <w:r>
        <w:t xml:space="preserve">                       </w:t>
      </w:r>
      <w:r>
        <w:t>┌─────┘</w:t>
      </w:r>
      <w:r>
        <w:t xml:space="preserve">               </w:t>
      </w:r>
      <w:r>
        <w:t>└─────┐</w:t>
      </w:r>
    </w:p>
    <w:p w:rsidR="00000000" w:rsidRDefault="003C2C2F">
      <w:pPr>
        <w:pStyle w:val="ConsPlusNonformat"/>
        <w:jc w:val="both"/>
      </w:pPr>
      <w:r>
        <w:t xml:space="preserve">                 </w:t>
      </w:r>
      <w:r>
        <w:t>┌─────┘</w:t>
      </w:r>
      <w:r>
        <w:t xml:space="preserve">      Принятие решения     </w:t>
      </w:r>
      <w:r>
        <w:t>└─────┐</w:t>
      </w:r>
    </w:p>
    <w:p w:rsidR="00000000" w:rsidRDefault="003C2C2F">
      <w:pPr>
        <w:pStyle w:val="ConsPlusNonformat"/>
        <w:jc w:val="both"/>
      </w:pPr>
      <w:r>
        <w:t xml:space="preserve">           </w:t>
      </w:r>
      <w:r>
        <w:t>┌─────┘</w:t>
      </w:r>
      <w:r>
        <w:t xml:space="preserve">            о предоставлении           </w:t>
      </w:r>
      <w:r>
        <w:t>└─────┐</w:t>
      </w:r>
    </w:p>
    <w:p w:rsidR="00000000" w:rsidRDefault="003C2C2F">
      <w:pPr>
        <w:pStyle w:val="ConsPlusNonformat"/>
        <w:jc w:val="both"/>
      </w:pPr>
      <w:r>
        <w:t xml:space="preserve">     </w:t>
      </w:r>
      <w:r>
        <w:t>┌─────┘</w:t>
      </w:r>
      <w:r>
        <w:t xml:space="preserve">           </w:t>
      </w:r>
      <w:r>
        <w:t xml:space="preserve">     муниципальной услуги               </w:t>
      </w:r>
      <w:r>
        <w:t>└─────┐</w:t>
      </w:r>
    </w:p>
    <w:p w:rsidR="00000000" w:rsidRDefault="003C2C2F">
      <w:pPr>
        <w:pStyle w:val="ConsPlusNonformat"/>
        <w:jc w:val="both"/>
      </w:pPr>
      <w:r>
        <w:t xml:space="preserve">     </w:t>
      </w:r>
      <w:r>
        <w:t>├─────┐</w:t>
      </w:r>
      <w:r>
        <w:t xml:space="preserve">                    или об отказе                  </w:t>
      </w:r>
      <w:r>
        <w:t>┌─────┤</w:t>
      </w:r>
    </w:p>
    <w:p w:rsidR="00000000" w:rsidRDefault="003C2C2F">
      <w:pPr>
        <w:pStyle w:val="ConsPlusNonformat"/>
        <w:jc w:val="both"/>
      </w:pPr>
      <w:r>
        <w:t xml:space="preserve">     </w:t>
      </w:r>
      <w:r>
        <w:t>│</w:t>
      </w:r>
      <w:r>
        <w:t xml:space="preserve">     </w:t>
      </w:r>
      <w:r>
        <w:t>└─────┐</w:t>
      </w:r>
      <w:r>
        <w:t xml:space="preserve">            в предоставлении           </w:t>
      </w:r>
      <w:r>
        <w:t>┌─────┘</w:t>
      </w:r>
      <w:r>
        <w:t xml:space="preserve">     </w:t>
      </w:r>
      <w:r>
        <w:t>│</w:t>
      </w:r>
    </w:p>
    <w:p w:rsidR="00000000" w:rsidRDefault="003C2C2F">
      <w:pPr>
        <w:pStyle w:val="ConsPlusNonformat"/>
        <w:jc w:val="both"/>
      </w:pPr>
      <w:r>
        <w:t xml:space="preserve">     </w:t>
      </w:r>
      <w:r>
        <w:t>│</w:t>
      </w:r>
      <w:r>
        <w:t xml:space="preserve">           </w:t>
      </w:r>
      <w:r>
        <w:t>└─────┐</w:t>
      </w:r>
      <w:r>
        <w:t xml:space="preserve">    муниципальной услуги   </w:t>
      </w:r>
      <w:r>
        <w:t>┌─────┘</w:t>
      </w:r>
      <w:r>
        <w:t xml:space="preserve">        </w:t>
      </w:r>
      <w:r>
        <w:t xml:space="preserve">   </w:t>
      </w:r>
      <w:r>
        <w:t>│</w:t>
      </w:r>
    </w:p>
    <w:p w:rsidR="00000000" w:rsidRDefault="003C2C2F">
      <w:pPr>
        <w:pStyle w:val="ConsPlusNonformat"/>
        <w:jc w:val="both"/>
      </w:pPr>
      <w:r>
        <w:t xml:space="preserve">     </w:t>
      </w:r>
      <w:r>
        <w:t>│</w:t>
      </w:r>
      <w:r>
        <w:t xml:space="preserve">     Да          </w:t>
      </w:r>
      <w:r>
        <w:t>└─────┐</w:t>
      </w:r>
      <w:r>
        <w:t xml:space="preserve">               </w:t>
      </w:r>
      <w:r>
        <w:t>┌─────┘</w:t>
      </w:r>
      <w:r>
        <w:t xml:space="preserve">          Нет    </w:t>
      </w:r>
      <w:r>
        <w:t>│</w:t>
      </w:r>
    </w:p>
    <w:p w:rsidR="00000000" w:rsidRDefault="003C2C2F">
      <w:pPr>
        <w:pStyle w:val="ConsPlusNonformat"/>
        <w:jc w:val="both"/>
      </w:pPr>
      <w:r>
        <w:lastRenderedPageBreak/>
        <w:t xml:space="preserve">     </w:t>
      </w:r>
      <w:r>
        <w:t>│</w:t>
      </w:r>
      <w:r>
        <w:t xml:space="preserve">                       </w:t>
      </w:r>
      <w:r>
        <w:t>└─────┐</w:t>
      </w:r>
      <w:r>
        <w:t xml:space="preserve">   </w:t>
      </w:r>
      <w:r>
        <w:t>┌─────┘</w:t>
      </w:r>
      <w:r>
        <w:t xml:space="preserve">                       </w:t>
      </w:r>
      <w:r>
        <w:t>│</w:t>
      </w:r>
    </w:p>
    <w:p w:rsidR="00000000" w:rsidRDefault="003C2C2F">
      <w:pPr>
        <w:pStyle w:val="ConsPlusNonformat"/>
        <w:jc w:val="both"/>
      </w:pPr>
      <w:r>
        <w:t xml:space="preserve">     \/                            </w:t>
      </w:r>
      <w:r>
        <w:t>└───┘</w:t>
      </w:r>
      <w:r>
        <w:t xml:space="preserve">                             \/</w:t>
      </w:r>
    </w:p>
    <w:p w:rsidR="00000000" w:rsidRDefault="003C2C2F">
      <w:pPr>
        <w:pStyle w:val="ConsPlusNonformat"/>
        <w:jc w:val="both"/>
      </w:pPr>
      <w:r>
        <w:t>┌────────────────────────────────────</w:t>
      </w:r>
      <w:r>
        <w:t>┐</w:t>
      </w:r>
      <w:r>
        <w:t xml:space="preserve"> </w:t>
      </w:r>
      <w:r>
        <w:t>┌──────────────────────────────────┐</w:t>
      </w:r>
    </w:p>
    <w:p w:rsidR="00000000" w:rsidRDefault="003C2C2F">
      <w:pPr>
        <w:pStyle w:val="ConsPlusNonformat"/>
        <w:jc w:val="both"/>
      </w:pPr>
      <w:r>
        <w:t>│</w:t>
      </w:r>
      <w:r>
        <w:t>Оформление результата предоставления</w:t>
      </w:r>
      <w:r>
        <w:t>│</w:t>
      </w:r>
      <w:r>
        <w:t xml:space="preserve"> </w:t>
      </w:r>
      <w:r>
        <w:t>│</w:t>
      </w:r>
      <w:r>
        <w:t>Оформление уведомления об отказе в</w:t>
      </w:r>
      <w:r>
        <w:t>│</w:t>
      </w:r>
    </w:p>
    <w:p w:rsidR="00000000" w:rsidRDefault="003C2C2F">
      <w:pPr>
        <w:pStyle w:val="ConsPlusNonformat"/>
        <w:jc w:val="both"/>
      </w:pPr>
      <w:r>
        <w:t>│</w:t>
      </w:r>
      <w:r>
        <w:t xml:space="preserve">       муниципальной услуги         </w:t>
      </w:r>
      <w:r>
        <w:t>│</w:t>
      </w:r>
      <w:r>
        <w:t xml:space="preserve"> </w:t>
      </w:r>
      <w:r>
        <w:t>│</w:t>
      </w:r>
      <w:r>
        <w:t xml:space="preserve">   предоставлении муниципальной   </w:t>
      </w:r>
      <w:r>
        <w:t>│</w:t>
      </w:r>
    </w:p>
    <w:p w:rsidR="00000000" w:rsidRDefault="003C2C2F">
      <w:pPr>
        <w:pStyle w:val="ConsPlusNonformat"/>
        <w:jc w:val="both"/>
      </w:pPr>
      <w:r>
        <w:t>└──────────────────┬─────────────────┘</w:t>
      </w:r>
      <w:r>
        <w:t xml:space="preserve"> </w:t>
      </w:r>
      <w:r>
        <w:t>│</w:t>
      </w:r>
      <w:r>
        <w:t xml:space="preserve">              услуги     </w:t>
      </w:r>
      <w:r>
        <w:t xml:space="preserve">         </w:t>
      </w:r>
      <w:r>
        <w:t>│</w:t>
      </w:r>
    </w:p>
    <w:p w:rsidR="00000000" w:rsidRDefault="003C2C2F">
      <w:pPr>
        <w:pStyle w:val="ConsPlusNonformat"/>
        <w:jc w:val="both"/>
      </w:pPr>
      <w:r>
        <w:t xml:space="preserve">                   </w:t>
      </w:r>
      <w:r>
        <w:t>│</w:t>
      </w:r>
      <w:r>
        <w:t xml:space="preserve">                   </w:t>
      </w:r>
      <w:r>
        <w:t>└──────────────────┬───────────────┘</w:t>
      </w:r>
    </w:p>
    <w:p w:rsidR="00000000" w:rsidRDefault="003C2C2F">
      <w:pPr>
        <w:pStyle w:val="ConsPlusNonformat"/>
        <w:jc w:val="both"/>
      </w:pPr>
      <w:r>
        <w:t xml:space="preserve">                   \/                                     \/</w:t>
      </w:r>
    </w:p>
    <w:p w:rsidR="00000000" w:rsidRDefault="003C2C2F">
      <w:pPr>
        <w:pStyle w:val="ConsPlusNonformat"/>
        <w:jc w:val="both"/>
      </w:pPr>
      <w:r>
        <w:t>┌────────────────────────────────────┐</w:t>
      </w:r>
      <w:r>
        <w:t xml:space="preserve"> </w:t>
      </w:r>
      <w:r>
        <w:t>┌──────────────────────────────────┐</w:t>
      </w:r>
    </w:p>
    <w:p w:rsidR="00000000" w:rsidRDefault="003C2C2F">
      <w:pPr>
        <w:pStyle w:val="ConsPlusNonformat"/>
        <w:jc w:val="both"/>
      </w:pPr>
      <w:r>
        <w:t>│</w:t>
      </w:r>
      <w:r>
        <w:t xml:space="preserve">  Выдача (направление) результата   </w:t>
      </w:r>
      <w:r>
        <w:t>│</w:t>
      </w:r>
      <w:r>
        <w:t xml:space="preserve"> </w:t>
      </w:r>
      <w:r>
        <w:t>│</w:t>
      </w:r>
      <w:r>
        <w:t xml:space="preserve"> Выдача (направление) уведомления </w:t>
      </w:r>
      <w:r>
        <w:t>│</w:t>
      </w:r>
    </w:p>
    <w:p w:rsidR="00000000" w:rsidRDefault="003C2C2F">
      <w:pPr>
        <w:pStyle w:val="ConsPlusNonformat"/>
        <w:jc w:val="both"/>
      </w:pPr>
      <w:r>
        <w:t>│</w:t>
      </w:r>
      <w:r>
        <w:t xml:space="preserve">   предоставления муниципальной     </w:t>
      </w:r>
      <w:r>
        <w:t>│</w:t>
      </w:r>
      <w:r>
        <w:t xml:space="preserve"> </w:t>
      </w:r>
      <w:r>
        <w:t>│</w:t>
      </w:r>
      <w:r>
        <w:t xml:space="preserve">    об отказе в предоставлении    </w:t>
      </w:r>
      <w:r>
        <w:t>│</w:t>
      </w:r>
    </w:p>
    <w:p w:rsidR="00000000" w:rsidRDefault="003C2C2F">
      <w:pPr>
        <w:pStyle w:val="ConsPlusNonformat"/>
        <w:jc w:val="both"/>
      </w:pPr>
      <w:r>
        <w:t>│</w:t>
      </w:r>
      <w:r>
        <w:t xml:space="preserve">         услуги заявителю           </w:t>
      </w:r>
      <w:r>
        <w:t>│</w:t>
      </w:r>
      <w:r>
        <w:t xml:space="preserve"> </w:t>
      </w:r>
      <w:r>
        <w:t>│</w:t>
      </w:r>
      <w:r>
        <w:t xml:space="preserve">   муниципальной услуги, возврат  </w:t>
      </w:r>
      <w:r>
        <w:t>│</w:t>
      </w:r>
    </w:p>
    <w:p w:rsidR="00000000" w:rsidRDefault="003C2C2F">
      <w:pPr>
        <w:pStyle w:val="ConsPlusNonformat"/>
        <w:jc w:val="both"/>
      </w:pPr>
      <w:r>
        <w:t>└────────────────────────────</w:t>
      </w:r>
      <w:r>
        <w:t>────────┘</w:t>
      </w:r>
      <w:r>
        <w:t xml:space="preserve"> </w:t>
      </w:r>
      <w:r>
        <w:t>│</w:t>
      </w:r>
      <w:r>
        <w:t xml:space="preserve">     представленных документов    </w:t>
      </w:r>
      <w:r>
        <w:t>│</w:t>
      </w:r>
    </w:p>
    <w:p w:rsidR="00000000" w:rsidRDefault="003C2C2F">
      <w:pPr>
        <w:pStyle w:val="ConsPlusNonformat"/>
        <w:jc w:val="both"/>
      </w:pPr>
      <w:r>
        <w:t xml:space="preserve">                                       </w:t>
      </w:r>
      <w:r>
        <w:t>│</w:t>
      </w:r>
      <w:r>
        <w:t xml:space="preserve">              заявителю           </w:t>
      </w:r>
      <w:r>
        <w:t>│</w:t>
      </w:r>
    </w:p>
    <w:p w:rsidR="00000000" w:rsidRDefault="003C2C2F">
      <w:pPr>
        <w:pStyle w:val="ConsPlusNonformat"/>
        <w:jc w:val="both"/>
      </w:pPr>
      <w:r>
        <w:t xml:space="preserve">                                       </w:t>
      </w:r>
      <w:r>
        <w:t>└──────────────────────────────────┘</w:t>
      </w:r>
    </w:p>
    <w:p w:rsidR="00000000" w:rsidRDefault="003C2C2F">
      <w:pPr>
        <w:pStyle w:val="ConsPlusNormal"/>
        <w:jc w:val="both"/>
      </w:pPr>
    </w:p>
    <w:p w:rsidR="00000000" w:rsidRDefault="003C2C2F">
      <w:pPr>
        <w:pStyle w:val="ConsPlusNormal"/>
        <w:jc w:val="both"/>
      </w:pPr>
    </w:p>
    <w:p w:rsidR="003C2C2F" w:rsidRDefault="003C2C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C2C2F">
      <w:headerReference w:type="default" r:id="rId113"/>
      <w:footerReference w:type="default" r:id="rId1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C2F" w:rsidRDefault="003C2C2F">
      <w:pPr>
        <w:spacing w:after="0" w:line="240" w:lineRule="auto"/>
      </w:pPr>
      <w:r>
        <w:separator/>
      </w:r>
    </w:p>
  </w:endnote>
  <w:endnote w:type="continuationSeparator" w:id="0">
    <w:p w:rsidR="003C2C2F" w:rsidRDefault="003C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C2C2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2C2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2C2F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2C2F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D0518C">
            <w:rPr>
              <w:rFonts w:ascii="Tahoma" w:hAnsi="Tahoma" w:cs="Tahoma"/>
            </w:rPr>
            <w:fldChar w:fldCharType="separate"/>
          </w:r>
          <w:r w:rsidR="00D0518C">
            <w:rPr>
              <w:rFonts w:ascii="Tahoma" w:hAnsi="Tahoma" w:cs="Tahoma"/>
              <w:noProof/>
            </w:rPr>
            <w:t>29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D0518C">
            <w:rPr>
              <w:rFonts w:ascii="Tahoma" w:hAnsi="Tahoma" w:cs="Tahoma"/>
            </w:rPr>
            <w:fldChar w:fldCharType="separate"/>
          </w:r>
          <w:r w:rsidR="00D0518C">
            <w:rPr>
              <w:rFonts w:ascii="Tahoma" w:hAnsi="Tahoma" w:cs="Tahoma"/>
              <w:noProof/>
            </w:rPr>
            <w:t>29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3C2C2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C2F" w:rsidRDefault="003C2C2F">
      <w:pPr>
        <w:spacing w:after="0" w:line="240" w:lineRule="auto"/>
      </w:pPr>
      <w:r>
        <w:separator/>
      </w:r>
    </w:p>
  </w:footnote>
  <w:footnote w:type="continuationSeparator" w:id="0">
    <w:p w:rsidR="003C2C2F" w:rsidRDefault="003C2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2C2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города Пскова от 13.06.2017 N 885</w:t>
          </w:r>
          <w:r>
            <w:rPr>
              <w:rFonts w:ascii="Tahoma" w:hAnsi="Tahoma" w:cs="Tahoma"/>
              <w:sz w:val="16"/>
              <w:szCs w:val="16"/>
            </w:rPr>
            <w:br/>
            <w:t>(ред. от 06.11.2020)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</w:t>
          </w:r>
          <w:r>
            <w:rPr>
              <w:rFonts w:ascii="Tahoma" w:hAnsi="Tahoma" w:cs="Tahoma"/>
              <w:sz w:val="16"/>
              <w:szCs w:val="16"/>
            </w:rPr>
            <w:t>рждении Административного рег...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2C2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13.09.2021</w:t>
          </w:r>
        </w:p>
      </w:tc>
    </w:tr>
  </w:tbl>
  <w:p w:rsidR="00000000" w:rsidRDefault="003C2C2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C2C2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8C"/>
    <w:rsid w:val="003C2C2F"/>
    <w:rsid w:val="00D0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7478EEF8098BA0952441BCACF5BDFC2C1CCC91805DEAA869F128748585F0EF24BFEF0DF016E853C78F65CA3352C526Ak7M2O" TargetMode="External"/><Relationship Id="rId21" Type="http://schemas.openxmlformats.org/officeDocument/2006/relationships/hyperlink" Target="consultantplus://offline/ref=57478EEF8098BA0952441BCACF5BDFC2C1CCC91803D8AD8F9C128748585F0EF24BFEF0DF016E853C78F65CA3352C526Ak7M2O" TargetMode="External"/><Relationship Id="rId42" Type="http://schemas.openxmlformats.org/officeDocument/2006/relationships/hyperlink" Target="consultantplus://offline/ref=57478EEF8098BA0952441BCACF5BDFC2C1CCC91807DEAB8791128748585F0EF24BFEF0CD0136893D7BE85CA3207A032C26B076DA0EB9A2B9B5607Dk6M3O" TargetMode="External"/><Relationship Id="rId47" Type="http://schemas.openxmlformats.org/officeDocument/2006/relationships/hyperlink" Target="consultantplus://offline/ref=57478EEF8098BA0952441BCACF5BDFC2C1CCC91807DAAB829B128748585F0EF24BFEF0CD0136893D7BE85DAA207A032C26B076DA0EB9A2B9B5607Dk6M3O" TargetMode="External"/><Relationship Id="rId63" Type="http://schemas.openxmlformats.org/officeDocument/2006/relationships/hyperlink" Target="consultantplus://offline/ref=57478EEF8098BA0952441BCACF5BDFC2C1CCC91807DAAB829B128748585F0EF24BFEF0CD0136893D7BE85DA8207A032C26B076DA0EB9A2B9B5607Dk6M3O" TargetMode="External"/><Relationship Id="rId68" Type="http://schemas.openxmlformats.org/officeDocument/2006/relationships/hyperlink" Target="consultantplus://offline/ref=57478EEF8098BA09524405C7D93782CAC3CF9E1109DCA4D0C44DDC150F5604A50CB1A98F473C8D362FB918FF262F517673B469DB10BBkAMAO" TargetMode="External"/><Relationship Id="rId84" Type="http://schemas.openxmlformats.org/officeDocument/2006/relationships/hyperlink" Target="consultantplus://offline/ref=57478EEF8098BA09524405C7D93782CAC3CF9E1109DCA4D0C44DDC150F5604A51EB1F1834438963D72F65EAA29k2MFO" TargetMode="External"/><Relationship Id="rId89" Type="http://schemas.openxmlformats.org/officeDocument/2006/relationships/hyperlink" Target="consultantplus://offline/ref=57478EEF8098BA0952441BCACF5BDFC2C1CCC91807DEAB8791128748585F0EF24BFEF0CD0136893D7BE859AC207A032C26B076DA0EB9A2B9B5607Dk6M3O" TargetMode="External"/><Relationship Id="rId112" Type="http://schemas.openxmlformats.org/officeDocument/2006/relationships/hyperlink" Target="consultantplus://offline/ref=57478EEF8098BA09524405C7D93782CAC3CF9E1109DCA4D0C44DDC150F5604A50CB1A98D413983692AAC09A72A2D4C687AA375D912kBM8O" TargetMode="External"/><Relationship Id="rId16" Type="http://schemas.openxmlformats.org/officeDocument/2006/relationships/hyperlink" Target="consultantplus://offline/ref=57478EEF8098BA0952441BCACF5BDFC2C1CCC91806D6A68199128748585F0EF24BFEF0CD0136893D7BE858A9207A032C26B076DA0EB9A2B9B5607Dk6M3O" TargetMode="External"/><Relationship Id="rId107" Type="http://schemas.openxmlformats.org/officeDocument/2006/relationships/hyperlink" Target="consultantplus://offline/ref=57478EEF8098BA0952441BCACF5BDFC2C1CCC91807DEAB8791128748585F0EF24BFEF0CD0136893D7BE854AB207A032C26B076DA0EB9A2B9B5607Dk6M3O" TargetMode="External"/><Relationship Id="rId11" Type="http://schemas.openxmlformats.org/officeDocument/2006/relationships/hyperlink" Target="consultantplus://offline/ref=57478EEF8098BA0952441BCACF5BDFC2C1CCC91807DEAB8791128748585F0EF24BFEF0CD0136893D7BE85CAF207A032C26B076DA0EB9A2B9B5607Dk6M3O" TargetMode="External"/><Relationship Id="rId32" Type="http://schemas.openxmlformats.org/officeDocument/2006/relationships/hyperlink" Target="consultantplus://offline/ref=57478EEF8098BA09524405C7D93782CAC3CF9E1109DCA4D0C44DDC150F5604A50CB1A98F443B8F362FB918FF262F517673B469DB10BBkAMAO" TargetMode="External"/><Relationship Id="rId37" Type="http://schemas.openxmlformats.org/officeDocument/2006/relationships/hyperlink" Target="consultantplus://offline/ref=57478EEF8098BA09524405C7D93782CAC1C0901C07DDA4D0C44DDC150F5604A51EB1F1834438963D72F65EAA29k2MFO" TargetMode="External"/><Relationship Id="rId53" Type="http://schemas.openxmlformats.org/officeDocument/2006/relationships/hyperlink" Target="consultantplus://offline/ref=57478EEF8098BA09524405C7D93782CAC3CF921500DBA4D0C44DDC150F5604A51EB1F1834438963D72F65EAA29k2MFO" TargetMode="External"/><Relationship Id="rId58" Type="http://schemas.openxmlformats.org/officeDocument/2006/relationships/hyperlink" Target="consultantplus://offline/ref=57478EEF8098BA0952441BCACF5BDFC2C1CCC91807DEAB8791128748585F0EF24BFEF0CD0136893D7BE85DAF207A032C26B076DA0EB9A2B9B5607Dk6M3O" TargetMode="External"/><Relationship Id="rId74" Type="http://schemas.openxmlformats.org/officeDocument/2006/relationships/hyperlink" Target="consultantplus://offline/ref=57478EEF8098BA0952441BCACF5BDFC2C1CCC91807DEAB8791128748585F0EF24BFEF0CD0136893D7BE85EAD207A032C26B076DA0EB9A2B9B5607Dk6M3O" TargetMode="External"/><Relationship Id="rId79" Type="http://schemas.openxmlformats.org/officeDocument/2006/relationships/hyperlink" Target="consultantplus://offline/ref=57478EEF8098BA0952441BCACF5BDFC2C1CCC91807DEAB8791128748585F0EF24BFEF0CD0136893D7BE858AB207A032C26B076DA0EB9A2B9B5607Dk6M3O" TargetMode="External"/><Relationship Id="rId102" Type="http://schemas.openxmlformats.org/officeDocument/2006/relationships/hyperlink" Target="consultantplus://offline/ref=57478EEF8098BA0952441BCACF5BDFC2C1CCC91806D8AB839F128748585F0EF24BFEF0CD0136893D7BE85CAC207A032C26B076DA0EB9A2B9B5607Dk6M3O" TargetMode="Externa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57478EEF8098BA0952441BCACF5BDFC2C1CCC91807DEAB8791128748585F0EF24BFEF0CD0136893D7BE859A2207A032C26B076DA0EB9A2B9B5607Dk6M3O" TargetMode="External"/><Relationship Id="rId95" Type="http://schemas.openxmlformats.org/officeDocument/2006/relationships/hyperlink" Target="consultantplus://offline/ref=57478EEF8098BA0952441BCACF5BDFC2C1CCC91807DEAB8791128748585F0EF24BFEF0CD0136893D7BE85AAF207A032C26B076DA0EB9A2B9B5607Dk6M3O" TargetMode="External"/><Relationship Id="rId22" Type="http://schemas.openxmlformats.org/officeDocument/2006/relationships/hyperlink" Target="consultantplus://offline/ref=57478EEF8098BA0952441BCACF5BDFC2C1CCC91804DFAB8E91128748585F0EF24BFEF0DF016E853C78F65CA3352C526Ak7M2O" TargetMode="External"/><Relationship Id="rId27" Type="http://schemas.openxmlformats.org/officeDocument/2006/relationships/hyperlink" Target="consultantplus://offline/ref=57478EEF8098BA0952441BCACF5BDFC2C1CCC91805DBA98E9C128748585F0EF24BFEF0DF016E853C78F65CA3352C526Ak7M2O" TargetMode="External"/><Relationship Id="rId43" Type="http://schemas.openxmlformats.org/officeDocument/2006/relationships/hyperlink" Target="consultantplus://offline/ref=57478EEF8098BA0952441BCACF5BDFC2C1CCC91807DEAB8791128748585F0EF24BFEF0CD0136893D7BE85CA2207A032C26B076DA0EB9A2B9B5607Dk6M3O" TargetMode="External"/><Relationship Id="rId48" Type="http://schemas.openxmlformats.org/officeDocument/2006/relationships/hyperlink" Target="consultantplus://offline/ref=57478EEF8098BA09524405C7D93782CAC3CF9E1109DCA4D0C44DDC150F5604A50CB1A98D453D83692AAC09A72A2D4C687AA375D912kBM8O" TargetMode="External"/><Relationship Id="rId64" Type="http://schemas.openxmlformats.org/officeDocument/2006/relationships/hyperlink" Target="consultantplus://offline/ref=57478EEF8098BA0952441BCACF5BDFC2C1CCC91807DEAB8791128748585F0EF24BFEF0CD0136893D7BE85DAD207A032C26B076DA0EB9A2B9B5607Dk6M3O" TargetMode="External"/><Relationship Id="rId69" Type="http://schemas.openxmlformats.org/officeDocument/2006/relationships/hyperlink" Target="consultantplus://offline/ref=57478EEF8098BA0952441BCACF5BDFC2C1CCC91807DEAB8791128748585F0EF24BFEF0CD0136893D7BE85EA9207A032C26B076DA0EB9A2B9B5607Dk6M3O" TargetMode="External"/><Relationship Id="rId113" Type="http://schemas.openxmlformats.org/officeDocument/2006/relationships/header" Target="header1.xml"/><Relationship Id="rId80" Type="http://schemas.openxmlformats.org/officeDocument/2006/relationships/hyperlink" Target="consultantplus://offline/ref=57478EEF8098BA0952441BCACF5BDFC2C1CCC91807DEAB8791128748585F0EF24BFEF0CD0136893D7BE858A8207A032C26B076DA0EB9A2B9B5607Dk6M3O" TargetMode="External"/><Relationship Id="rId85" Type="http://schemas.openxmlformats.org/officeDocument/2006/relationships/hyperlink" Target="consultantplus://offline/ref=57478EEF8098BA09524405C7D93782CAC3CF9E1204DEA4D0C44DDC150F5604A51EB1F1834438963D72F65EAA29k2MFO" TargetMode="External"/><Relationship Id="rId12" Type="http://schemas.openxmlformats.org/officeDocument/2006/relationships/hyperlink" Target="consultantplus://offline/ref=57478EEF8098BA0952441BCACF5BDFC2C1CCC91807DAAB829B128748585F0EF24BFEF0CD0136893D7BE85CAF207A032C26B076DA0EB9A2B9B5607Dk6M3O" TargetMode="External"/><Relationship Id="rId17" Type="http://schemas.openxmlformats.org/officeDocument/2006/relationships/hyperlink" Target="consultantplus://offline/ref=57478EEF8098BA0952441BCACF5BDFC2C1CCC91808DDAC8E90128748585F0EF24BFEF0CD0136893D7AED5CAC207A032C26B076DA0EB9A2B9B5607Dk6M3O" TargetMode="External"/><Relationship Id="rId33" Type="http://schemas.openxmlformats.org/officeDocument/2006/relationships/hyperlink" Target="consultantplus://offline/ref=57478EEF8098BA09524405C7D93782CAC3CF961108D9A4D0C44DDC150F5604A51EB1F1834438963D72F65EAA29k2MFO" TargetMode="External"/><Relationship Id="rId38" Type="http://schemas.openxmlformats.org/officeDocument/2006/relationships/hyperlink" Target="consultantplus://offline/ref=57478EEF8098BA09524405C7D93782CAC1C5931000D8A4D0C44DDC150F5604A51EB1F1834438963D72F65EAA29k2MFO" TargetMode="External"/><Relationship Id="rId59" Type="http://schemas.openxmlformats.org/officeDocument/2006/relationships/hyperlink" Target="consultantplus://offline/ref=57478EEF8098BA0952441BCACF5BDFC2C1CCC91807D7AC8198128748585F0EF24BFEF0CD0136893D7BE85CAD207A032C26B076DA0EB9A2B9B5607Dk6M3O" TargetMode="External"/><Relationship Id="rId103" Type="http://schemas.openxmlformats.org/officeDocument/2006/relationships/hyperlink" Target="consultantplus://offline/ref=57478EEF8098BA0952441BCACF5BDFC2C1CCC91806D8AB839F128748585F0EF24BFEF0CD0136893D7BE85CA2207A032C26B076DA0EB9A2B9B5607Dk6M3O" TargetMode="External"/><Relationship Id="rId108" Type="http://schemas.openxmlformats.org/officeDocument/2006/relationships/hyperlink" Target="consultantplus://offline/ref=57478EEF8098BA0952441BCACF5BDFC2C1CCC91807DEAB8791128748585F0EF24BFEF0CD0136893D7BE854A8207A032C26B076DA0EB9A2B9B5607Dk6M3O" TargetMode="External"/><Relationship Id="rId54" Type="http://schemas.openxmlformats.org/officeDocument/2006/relationships/hyperlink" Target="consultantplus://offline/ref=57478EEF8098BA09524405C7D93782CAC2CF961303DCA4D0C44DDC150F5604A51EB1F1834438963D72F65EAA29k2MFO" TargetMode="External"/><Relationship Id="rId70" Type="http://schemas.openxmlformats.org/officeDocument/2006/relationships/hyperlink" Target="consultantplus://offline/ref=57478EEF8098BA09524405C7D93782CAC3CF9E1109DCA4D0C44DDC150F5604A50CB1A98F453B8E3F73E308FB6F7B5F6970A377D00EBBABA5kBM6O" TargetMode="External"/><Relationship Id="rId75" Type="http://schemas.openxmlformats.org/officeDocument/2006/relationships/hyperlink" Target="consultantplus://offline/ref=57478EEF8098BA0952441BCACF5BDFC2C1CCC91807DEAB8791128748585F0EF24BFEF0CD0136893D7BE85EA2207A032C26B076DA0EB9A2B9B5607Dk6M3O" TargetMode="External"/><Relationship Id="rId91" Type="http://schemas.openxmlformats.org/officeDocument/2006/relationships/hyperlink" Target="consultantplus://offline/ref=57478EEF8098BA0952441BCACF5BDFC2C1CCC91807DEAB8791128748585F0EF24BFEF0CD0136893D7BE85AAA207A032C26B076DA0EB9A2B9B5607Dk6M3O" TargetMode="External"/><Relationship Id="rId96" Type="http://schemas.openxmlformats.org/officeDocument/2006/relationships/hyperlink" Target="consultantplus://offline/ref=57478EEF8098BA0952441BCACF5BDFC2C1CCC91807DEAB8791128748585F0EF24BFEF0CD0136893D7BE85AAC207A032C26B076DA0EB9A2B9B5607Dk6M3O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57478EEF8098BA09524405C7D93782CAC3CF9E1204DEA4D0C44DDC150F5604A50CB1A98F453B88347FE308FB6F7B5F6970A377D00EBBABA5kBM6O" TargetMode="External"/><Relationship Id="rId23" Type="http://schemas.openxmlformats.org/officeDocument/2006/relationships/hyperlink" Target="consultantplus://offline/ref=57478EEF8098BA0952441BCACF5BDFC2C1CCC91804DDAB869A128748585F0EF24BFEF0DF016E853C78F65CA3352C526Ak7M2O" TargetMode="External"/><Relationship Id="rId28" Type="http://schemas.openxmlformats.org/officeDocument/2006/relationships/hyperlink" Target="consultantplus://offline/ref=57478EEF8098BA0952441BCACF5BDFC2C1CCC91806D8AB839F128748585F0EF24BFEF0CD0136893D7BE85CAF207A032C26B076DA0EB9A2B9B5607Dk6M3O" TargetMode="External"/><Relationship Id="rId36" Type="http://schemas.openxmlformats.org/officeDocument/2006/relationships/hyperlink" Target="consultantplus://offline/ref=57478EEF8098BA09524405C7D93782CAC3CE971301DEA4D0C44DDC150F5604A51EB1F1834438963D72F65EAA29k2MFO" TargetMode="External"/><Relationship Id="rId49" Type="http://schemas.openxmlformats.org/officeDocument/2006/relationships/hyperlink" Target="consultantplus://offline/ref=57478EEF8098BA09524405C7D93782CAC3CF961108D9A4D0C44DDC150F5604A51EB1F1834438963D72F65EAA29k2MFO" TargetMode="External"/><Relationship Id="rId57" Type="http://schemas.openxmlformats.org/officeDocument/2006/relationships/hyperlink" Target="consultantplus://offline/ref=57478EEF8098BA09524405C7D93782CAC3CF9E1109DCA4D0C44DDC150F5604A50CB1A98D44328A362FB918FF262F517673B469DB10BBkAMAO" TargetMode="External"/><Relationship Id="rId106" Type="http://schemas.openxmlformats.org/officeDocument/2006/relationships/hyperlink" Target="consultantplus://offline/ref=57478EEF8098BA0952441BCACF5BDFC2C1CCC91807DEAB8791128748585F0EF24BFEF0CD0136893D7BE854AA207A032C26B076DA0EB9A2B9B5607Dk6M3O" TargetMode="External"/><Relationship Id="rId114" Type="http://schemas.openxmlformats.org/officeDocument/2006/relationships/footer" Target="footer1.xml"/><Relationship Id="rId10" Type="http://schemas.openxmlformats.org/officeDocument/2006/relationships/hyperlink" Target="consultantplus://offline/ref=57478EEF8098BA0952441BCACF5BDFC2C1CCC91806D8AB839F128748585F0EF24BFEF0CD0136893D7BE85CAF207A032C26B076DA0EB9A2B9B5607Dk6M3O" TargetMode="External"/><Relationship Id="rId31" Type="http://schemas.openxmlformats.org/officeDocument/2006/relationships/hyperlink" Target="consultantplus://offline/ref=57478EEF8098BA0952441BCACF5BDFC2C1CCC91807D7AC8198128748585F0EF24BFEF0CD0136893D7BE85CAF207A032C26B076DA0EB9A2B9B5607Dk6M3O" TargetMode="External"/><Relationship Id="rId44" Type="http://schemas.openxmlformats.org/officeDocument/2006/relationships/hyperlink" Target="consultantplus://offline/ref=57478EEF8098BA0952441BCACF5BDFC2C1CCC91807DEAB8791128748585F0EF24BFEF0CD0136893D7BE85DAA207A032C26B076DA0EB9A2B9B5607Dk6M3O" TargetMode="External"/><Relationship Id="rId52" Type="http://schemas.openxmlformats.org/officeDocument/2006/relationships/hyperlink" Target="consultantplus://offline/ref=57478EEF8098BA09524405C7D93782CAC3CF9E1204DEA4D0C44DDC150F5604A50CB1A98F453B88347FE308FB6F7B5F6970A377D00EBBABA5kBM6O" TargetMode="External"/><Relationship Id="rId60" Type="http://schemas.openxmlformats.org/officeDocument/2006/relationships/hyperlink" Target="consultantplus://offline/ref=57478EEF8098BA0952441BCACF5BDFC2C1CCC91807D7AC8198128748585F0EF24BFEF0CD0136893D7BE85CA3207A032C26B076DA0EB9A2B9B5607Dk6M3O" TargetMode="External"/><Relationship Id="rId65" Type="http://schemas.openxmlformats.org/officeDocument/2006/relationships/hyperlink" Target="consultantplus://offline/ref=57478EEF8098BA09524405C7D93782CAC3CF9E1109DCA4D0C44DDC150F5604A50CB1A98A413383692AAC09A72A2D4C687AA375D912kBM8O" TargetMode="External"/><Relationship Id="rId73" Type="http://schemas.openxmlformats.org/officeDocument/2006/relationships/hyperlink" Target="consultantplus://offline/ref=57478EEF8098BA09524405C7D93782CAC3CF9E1109DCA4D0C44DDC150F5604A50CB1A98D453B8D362FB918FF262F517673B469DB10BBkAMAO" TargetMode="External"/><Relationship Id="rId78" Type="http://schemas.openxmlformats.org/officeDocument/2006/relationships/hyperlink" Target="consultantplus://offline/ref=57478EEF8098BA09524405C7D93782CAC3CF901402D9A4D0C44DDC150F5604A51EB1F1834438963D72F65EAA29k2MFO" TargetMode="External"/><Relationship Id="rId81" Type="http://schemas.openxmlformats.org/officeDocument/2006/relationships/hyperlink" Target="consultantplus://offline/ref=57478EEF8098BA0952441BCACF5BDFC2C1CCC91807DEAB8791128748585F0EF24BFEF0CD0136893D7BE858A9207A032C26B076DA0EB9A2B9B5607Dk6M3O" TargetMode="External"/><Relationship Id="rId86" Type="http://schemas.openxmlformats.org/officeDocument/2006/relationships/hyperlink" Target="consultantplus://offline/ref=57478EEF8098BA0952441BCACF5BDFC2C1CCC91808DEAE869E128748585F0EF24BFEF0DF016E853C78F65CA3352C526Ak7M2O" TargetMode="External"/><Relationship Id="rId94" Type="http://schemas.openxmlformats.org/officeDocument/2006/relationships/hyperlink" Target="consultantplus://offline/ref=57478EEF8098BA09524405C7D93782CAC1C0901C07DDA4D0C44DDC150F5604A50CB1A98F453B883C7EE308FB6F7B5F6970A377D00EBBABA5kBM6O" TargetMode="External"/><Relationship Id="rId99" Type="http://schemas.openxmlformats.org/officeDocument/2006/relationships/hyperlink" Target="consultantplus://offline/ref=57478EEF8098BA0952441BCACF5BDFC2C1CCC91807DEAB8791128748585F0EF24BFEF0CD0136893D7BE85AA3207A032C26B076DA0EB9A2B9B5607Dk6M3O" TargetMode="External"/><Relationship Id="rId101" Type="http://schemas.openxmlformats.org/officeDocument/2006/relationships/hyperlink" Target="consultantplus://offline/ref=57478EEF8098BA0952441BCACF5BDFC2C1CCC91807DEAB8791128748585F0EF24BFEF0CD0136893D7BE85BAB207A032C26B076DA0EB9A2B9B5607Dk6M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57478EEF8098BA0952441BCACF5BDFC2C1CCC91807D7AC8198128748585F0EF24BFEF0CD0136893D7BE85CAF207A032C26B076DA0EB9A2B9B5607Dk6M3O" TargetMode="External"/><Relationship Id="rId18" Type="http://schemas.openxmlformats.org/officeDocument/2006/relationships/hyperlink" Target="consultantplus://offline/ref=57478EEF8098BA0952441BCACF5BDFC2C1CCC91808DDAC8E90128748585F0EF24BFEF0CD0136893D7AE859AC207A032C26B076DA0EB9A2B9B5607Dk6M3O" TargetMode="External"/><Relationship Id="rId39" Type="http://schemas.openxmlformats.org/officeDocument/2006/relationships/hyperlink" Target="consultantplus://offline/ref=57478EEF8098BA0952441BCACF5BDFC2C1CCC91808DDAC8E90128748585F0EF24BFEF0CD0136893D7AED55AE207A032C26B076DA0EB9A2B9B5607Dk6M3O" TargetMode="External"/><Relationship Id="rId109" Type="http://schemas.openxmlformats.org/officeDocument/2006/relationships/hyperlink" Target="consultantplus://offline/ref=57478EEF8098BA09524405C7D93782CAC3CF9E1109DCA4D0C44DDC150F5604A50CB1A98D413B83692AAC09A72A2D4C687AA375D912kBM8O" TargetMode="External"/><Relationship Id="rId34" Type="http://schemas.openxmlformats.org/officeDocument/2006/relationships/hyperlink" Target="consultantplus://offline/ref=57478EEF8098BA09524405C7D93782CAC3CF9E1403D8A4D0C44DDC150F5604A50CB1A988443D83692AAC09A72A2D4C687AA375D912kBM8O" TargetMode="External"/><Relationship Id="rId50" Type="http://schemas.openxmlformats.org/officeDocument/2006/relationships/hyperlink" Target="consultantplus://offline/ref=57478EEF8098BA09524405C7D93782CAC3CF9E1403D8A4D0C44DDC150F5604A50CB1A988443D83692AAC09A72A2D4C687AA375D912kBM8O" TargetMode="External"/><Relationship Id="rId55" Type="http://schemas.openxmlformats.org/officeDocument/2006/relationships/hyperlink" Target="consultantplus://offline/ref=57478EEF8098BA09524405C7D93782CAC3CE951D09DDA4D0C44DDC150F5604A51EB1F1834438963D72F65EAA29k2MFO" TargetMode="External"/><Relationship Id="rId76" Type="http://schemas.openxmlformats.org/officeDocument/2006/relationships/hyperlink" Target="consultantplus://offline/ref=57478EEF8098BA0952441BCACF5BDFC2C1CCC91807DEAB8791128748585F0EF24BFEF0CD0136893D7BE85EA3207A032C26B076DA0EB9A2B9B5607Dk6M3O" TargetMode="External"/><Relationship Id="rId97" Type="http://schemas.openxmlformats.org/officeDocument/2006/relationships/hyperlink" Target="consultantplus://offline/ref=57478EEF8098BA0952441BCACF5BDFC2C1CCC91807DEAB8791128748585F0EF24BFEF0CD0136893D7BE85AAD207A032C26B076DA0EB9A2B9B5607Dk6M3O" TargetMode="External"/><Relationship Id="rId104" Type="http://schemas.openxmlformats.org/officeDocument/2006/relationships/hyperlink" Target="consultantplus://offline/ref=57478EEF8098BA0952441BCACF5BDFC2C1CCC91807DEAB8791128748585F0EF24BFEF0CD0136893D7BE85BA8207A032C26B076DA0EB9A2B9B5607Dk6M3O" TargetMode="External"/><Relationship Id="rId7" Type="http://schemas.openxmlformats.org/officeDocument/2006/relationships/image" Target="media/image1.png"/><Relationship Id="rId71" Type="http://schemas.openxmlformats.org/officeDocument/2006/relationships/hyperlink" Target="consultantplus://offline/ref=57478EEF8098BA0952441BCACF5BDFC2C1CCC91807DEAB8791128748585F0EF24BFEF0CD0136893D7BE85EAE207A032C26B076DA0EB9A2B9B5607Dk6M3O" TargetMode="External"/><Relationship Id="rId92" Type="http://schemas.openxmlformats.org/officeDocument/2006/relationships/hyperlink" Target="consultantplus://offline/ref=57478EEF8098BA0952441BCACF5BDFC2C1CCC91807DEAB8791128748585F0EF24BFEF0CD0136893D7BE85AA8207A032C26B076DA0EB9A2B9B5607Dk6M3O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7478EEF8098BA0952441BCACF5BDFC2C1CCC91807DEAB8791128748585F0EF24BFEF0CD0136893D7BE85CAF207A032C26B076DA0EB9A2B9B5607Dk6M3O" TargetMode="External"/><Relationship Id="rId24" Type="http://schemas.openxmlformats.org/officeDocument/2006/relationships/hyperlink" Target="consultantplus://offline/ref=57478EEF8098BA0952441BCACF5BDFC2C1CCC91804DAA8809C128748585F0EF24BFEF0DF016E853C78F65CA3352C526Ak7M2O" TargetMode="External"/><Relationship Id="rId40" Type="http://schemas.openxmlformats.org/officeDocument/2006/relationships/hyperlink" Target="consultantplus://offline/ref=57478EEF8098BA0952441BCACF5BDFC2C1CCC91808DEAE869E128748585F0EF24BFEF0DF016E853C78F65CA3352C526Ak7M2O" TargetMode="External"/><Relationship Id="rId45" Type="http://schemas.openxmlformats.org/officeDocument/2006/relationships/hyperlink" Target="consultantplus://offline/ref=57478EEF8098BA0952441BCACF5BDFC2C1CCC91807DAAB829B128748585F0EF24BFEF0CD0136893D7BE85CA2207A032C26B076DA0EB9A2B9B5607Dk6M3O" TargetMode="External"/><Relationship Id="rId66" Type="http://schemas.openxmlformats.org/officeDocument/2006/relationships/hyperlink" Target="consultantplus://offline/ref=57478EEF8098BA09524405C7D93782CAC3CF9E1109DCA4D0C44DDC150F5604A50CB1A9894D3283692AAC09A72A2D4C687AA375D912kBM8O" TargetMode="External"/><Relationship Id="rId87" Type="http://schemas.openxmlformats.org/officeDocument/2006/relationships/hyperlink" Target="consultantplus://offline/ref=57478EEF8098BA09524405C7D93782CAC3CF9E1C05DAA4D0C44DDC150F5604A50CB1A98F453B883C7BE308FB6F7B5F6970A377D00EBBABA5kBM6O" TargetMode="External"/><Relationship Id="rId110" Type="http://schemas.openxmlformats.org/officeDocument/2006/relationships/hyperlink" Target="consultantplus://offline/ref=57478EEF8098BA09524405C7D93782CAC3CF9E1109DCA4D0C44DDC150F5604A50CB1A98D413A83692AAC09A72A2D4C687AA375D912kBM8O" TargetMode="External"/><Relationship Id="rId115" Type="http://schemas.openxmlformats.org/officeDocument/2006/relationships/fontTable" Target="fontTable.xml"/><Relationship Id="rId61" Type="http://schemas.openxmlformats.org/officeDocument/2006/relationships/hyperlink" Target="consultantplus://offline/ref=57478EEF8098BA0952441BCACF5BDFC2C1CCC91807DEAB8791128748585F0EF24BFEF0CD0136893D7BE85DAC207A032C26B076DA0EB9A2B9B5607Dk6M3O" TargetMode="External"/><Relationship Id="rId82" Type="http://schemas.openxmlformats.org/officeDocument/2006/relationships/hyperlink" Target="consultantplus://offline/ref=57478EEF8098BA09524405C7D93782CAC3CF9E1109DCA4D0C44DDC150F5604A50CB1A98C433989362FB918FF262F517673B469DB10BBkAMAO" TargetMode="External"/><Relationship Id="rId19" Type="http://schemas.openxmlformats.org/officeDocument/2006/relationships/hyperlink" Target="consultantplus://offline/ref=57478EEF8098BA0952441BCACF5BDFC2C1CCC91805DBA88491128748585F0EF24BFEF0DF016E853C78F65CA3352C526Ak7M2O" TargetMode="External"/><Relationship Id="rId14" Type="http://schemas.openxmlformats.org/officeDocument/2006/relationships/hyperlink" Target="consultantplus://offline/ref=57478EEF8098BA09524405C7D93782CAC3CF9E1403D8A4D0C44DDC150F5604A50CB1A988443D83692AAC09A72A2D4C687AA375D912kBM8O" TargetMode="External"/><Relationship Id="rId30" Type="http://schemas.openxmlformats.org/officeDocument/2006/relationships/hyperlink" Target="consultantplus://offline/ref=57478EEF8098BA0952441BCACF5BDFC2C1CCC91807DAAB829B128748585F0EF24BFEF0CD0136893D7BE85CAF207A032C26B076DA0EB9A2B9B5607Dk6M3O" TargetMode="External"/><Relationship Id="rId35" Type="http://schemas.openxmlformats.org/officeDocument/2006/relationships/hyperlink" Target="consultantplus://offline/ref=57478EEF8098BA09524405C7D93782CAC3C6931D02DFA4D0C44DDC150F5604A51EB1F1834438963D72F65EAA29k2MFO" TargetMode="External"/><Relationship Id="rId56" Type="http://schemas.openxmlformats.org/officeDocument/2006/relationships/hyperlink" Target="consultantplus://offline/ref=57478EEF8098BA09524405C7D93782CAC3CF9E1109DCA4D0C44DDC150F5604A50CB1A98D473289362FB918FF262F517673B469DB10BBkAMAO" TargetMode="External"/><Relationship Id="rId77" Type="http://schemas.openxmlformats.org/officeDocument/2006/relationships/hyperlink" Target="consultantplus://offline/ref=57478EEF8098BA0952441BCACF5BDFC2C1CCC91807DEAB8791128748585F0EF24BFEF0CD0136893D7BE85FAC207A032C26B076DA0EB9A2B9B5607Dk6M3O" TargetMode="External"/><Relationship Id="rId100" Type="http://schemas.openxmlformats.org/officeDocument/2006/relationships/hyperlink" Target="consultantplus://offline/ref=57478EEF8098BA0952441BCACF5BDFC2C1CCC91807DAAB829B128748585F0EF24BFEF0CD0136893D7BE85DAD207A032C26B076DA0EB9A2B9B5607Dk6M3O" TargetMode="External"/><Relationship Id="rId105" Type="http://schemas.openxmlformats.org/officeDocument/2006/relationships/hyperlink" Target="consultantplus://offline/ref=57478EEF8098BA0952441BCACF5BDFC2C1CCC91807DEAB8791128748585F0EF24BFEF0CD0136893D7BE85BA2207A032C26B076DA0EB9A2B9B5607Dk6M3O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57478EEF8098BA09524405C7D93782CAC3CF9E1204DEA4D0C44DDC150F5604A51EB1F1834438963D72F65EAA29k2MFO" TargetMode="External"/><Relationship Id="rId72" Type="http://schemas.openxmlformats.org/officeDocument/2006/relationships/hyperlink" Target="consultantplus://offline/ref=57478EEF8098BA0952441BCACF5BDFC2C1CCC91807DEAB8791128748585F0EF24BFEF0CD0136893D7BE85EAC207A032C26B076DA0EB9A2B9B5607Dk6M3O" TargetMode="External"/><Relationship Id="rId93" Type="http://schemas.openxmlformats.org/officeDocument/2006/relationships/hyperlink" Target="consultantplus://offline/ref=57478EEF8098BA0952441BCACF5BDFC2C1CCC91807DEAB8791128748585F0EF24BFEF0CD0136893D7BE85AAE207A032C26B076DA0EB9A2B9B5607Dk6M3O" TargetMode="External"/><Relationship Id="rId98" Type="http://schemas.openxmlformats.org/officeDocument/2006/relationships/hyperlink" Target="consultantplus://offline/ref=57478EEF8098BA0952441BCACF5BDFC2C1CCC91807DEAB8791128748585F0EF24BFEF0CD0136893D7BE85AA2207A032C26B076DA0EB9A2B9B5607Dk6M3O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57478EEF8098BA0952441BCACF5BDFC2C1CCC91804D7A6859D128748585F0EF24BFEF0DF016E853C78F65CA3352C526Ak7M2O" TargetMode="External"/><Relationship Id="rId46" Type="http://schemas.openxmlformats.org/officeDocument/2006/relationships/hyperlink" Target="consultantplus://offline/ref=57478EEF8098BA0952441BCACF5BDFC2C1CCC91807DEAB8791128748585F0EF24BFEF0CD0136893D7BE85DA8207A032C26B076DA0EB9A2B9B5607Dk6M3O" TargetMode="External"/><Relationship Id="rId67" Type="http://schemas.openxmlformats.org/officeDocument/2006/relationships/hyperlink" Target="consultantplus://offline/ref=57478EEF8098BA09524405C7D93782CAC3CF9E1109DCA4D0C44DDC150F5604A50CB1A98F473C8B362FB918FF262F517673B469DB10BBkAMAO" TargetMode="External"/><Relationship Id="rId116" Type="http://schemas.openxmlformats.org/officeDocument/2006/relationships/theme" Target="theme/theme1.xml"/><Relationship Id="rId20" Type="http://schemas.openxmlformats.org/officeDocument/2006/relationships/hyperlink" Target="consultantplus://offline/ref=57478EEF8098BA0952441BCACF5BDFC2C1CCC91803DBA7839A128748585F0EF24BFEF0DF016E853C78F65CA3352C526Ak7M2O" TargetMode="External"/><Relationship Id="rId41" Type="http://schemas.openxmlformats.org/officeDocument/2006/relationships/hyperlink" Target="consultantplus://offline/ref=57478EEF8098BA0952441BCACF5BDFC2C1CCC91807DEAB8791128748585F0EF24BFEF0CD0136893D7BE85CA2207A032C26B076DA0EB9A2B9B5607Dk6M3O" TargetMode="External"/><Relationship Id="rId62" Type="http://schemas.openxmlformats.org/officeDocument/2006/relationships/hyperlink" Target="consultantplus://offline/ref=57478EEF8098BA09524405C7D93782CAC3CF9E1109DCA4D0C44DDC150F5604A50CB1A98D453F81362FB918FF262F517673B469DB10BBkAMAO" TargetMode="External"/><Relationship Id="rId83" Type="http://schemas.openxmlformats.org/officeDocument/2006/relationships/hyperlink" Target="consultantplus://offline/ref=57478EEF8098BA0952441BCACF5BDFC2C1CCC91807DEAB8791128748585F0EF24BFEF0CD0136893D7BE858AE207A032C26B076DA0EB9A2B9B5607Dk6M3O" TargetMode="External"/><Relationship Id="rId88" Type="http://schemas.openxmlformats.org/officeDocument/2006/relationships/hyperlink" Target="consultantplus://offline/ref=57478EEF8098BA0952441BCACF5BDFC2C1CCC91807DAAB829B128748585F0EF24BFEF0CD0136893D7BE85DAF207A032C26B076DA0EB9A2B9B5607Dk6M3O" TargetMode="External"/><Relationship Id="rId111" Type="http://schemas.openxmlformats.org/officeDocument/2006/relationships/hyperlink" Target="consultantplus://offline/ref=57478EEF8098BA09524405C7D93782CAC3CF9E1109DCA4D0C44DDC150F5604A50CB1A98D413983692AAC09A72A2D4C687AA375D912kBM8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22152</Words>
  <Characters>126270</Characters>
  <Application>Microsoft Office Word</Application>
  <DocSecurity>2</DocSecurity>
  <Lines>1052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Пскова от 13.06.2017 N 885(ред. от 06.11.2020)"Об утверждении Административного регламента предоставления муниципальной услуги "Выдача разрешений на строительство, реконструкцию объекта капитального строительства"</vt:lpstr>
    </vt:vector>
  </TitlesOfParts>
  <Company>КонсультантПлюс Версия 4021.00.31</Company>
  <LinksUpToDate>false</LinksUpToDate>
  <CharactersWithSpaces>148126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Пскова от 13.06.2017 N 885(ред. от 06.11.2020)"Об утверждении Административного регламента предоставления муниципальной услуги "Выдача разрешений на строительство, реконструкцию объекта капитального строительства"</dc:title>
  <dc:creator>Кужанова Светлана Николаевна</dc:creator>
  <cp:lastModifiedBy>Кужанова Светлана Николаевна</cp:lastModifiedBy>
  <cp:revision>2</cp:revision>
  <dcterms:created xsi:type="dcterms:W3CDTF">2021-09-13T14:14:00Z</dcterms:created>
  <dcterms:modified xsi:type="dcterms:W3CDTF">2021-09-13T14:14:00Z</dcterms:modified>
</cp:coreProperties>
</file>