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Псковской городской Думы от 07.12.2021 N 1785</w:t>
              <w:br/>
              <w:t xml:space="preserve">"Об утверждении Прогнозного плана (программы) приватизации муниципального имущества города Пскова на 2022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ПСКОВСКАЯ ГОРОДСКАЯ ДУМА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7 декабря 2021 г. N 1785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ПРОГНОЗНОГО ПЛАНА (ПРОГРАММЫ) ПРИВАТИЗАЦИИ</w:t>
      </w:r>
    </w:p>
    <w:p>
      <w:pPr>
        <w:pStyle w:val="2"/>
        <w:jc w:val="center"/>
      </w:pPr>
      <w:r>
        <w:rPr>
          <w:sz w:val="20"/>
        </w:rPr>
        <w:t xml:space="preserve">МУНИЦИПАЛЬНОГО ИМУЩЕСТВА ГОРОДА ПСКОВА НА 2022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Принято на 60-й очередной сессии Псковской</w:t>
      </w:r>
    </w:p>
    <w:p>
      <w:pPr>
        <w:pStyle w:val="0"/>
        <w:jc w:val="center"/>
      </w:pPr>
      <w:r>
        <w:rPr>
          <w:sz w:val="20"/>
        </w:rPr>
        <w:t xml:space="preserve">городской Думы шестого созыва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планомерности процесса приватизации, формирования доходов бюджета города Пскова, в соответствии с Федеральным </w:t>
      </w:r>
      <w:hyperlink w:history="0" r:id="rId7" w:tooltip="Федеральный закон от 21.12.2001 N 178-ФЗ (ред. от 14.07.2022) &quot;О приватизации государственного и муниципального имущ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21.12.2001 N 178-ФЗ "О приватизации государственного и муниципального имущества", Федеральным </w:t>
      </w:r>
      <w:hyperlink w:history="0" r:id="rId8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w:history="0" r:id="rId9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25.06.2002 N 73-ФЗ "Об объектах культурного наследия (памятниках истории и культуры) народов Российской Федерации", </w:t>
      </w:r>
      <w:hyperlink w:history="0" r:id="rId10" w:tooltip="Постановление Правительства РФ от 26.12.2005 N 806 (ред. от 03.11.2021) &quot;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26.12.2005 N 806, </w:t>
      </w:r>
      <w:hyperlink w:history="0" r:id="rId11" w:tooltip="Постановление Псковской городской Думы от 11.07.2005 N 452 (ред. от 26.10.2018) &quot;Об утверждении Положения о приватизации муниципального имущества города Пскова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приватизации муниципального имущества города Пскова, утвержденным постановлением Псковской городской Думы от 11.07.2005 N 452, руководствуясь </w:t>
      </w:r>
      <w:hyperlink w:history="0" r:id="rId12" w:tooltip="&quot;Устав муниципального образования &quot;Город Псков&quot; (принят постановлением Псковской городской Думы от 06.03.1997 N 132) (ред. от 27.05.2022) (Зарегистрировано в ГУ Минюста России по Северо-Западному федеральному округу 28.06.2006 N RU603020002006001) {КонсультантПлюс}">
        <w:r>
          <w:rPr>
            <w:sz w:val="20"/>
            <w:color w:val="0000ff"/>
          </w:rPr>
          <w:t xml:space="preserve">подпунктом 16 пункта 2 статьи 23</w:t>
        </w:r>
      </w:hyperlink>
      <w:r>
        <w:rPr>
          <w:sz w:val="20"/>
        </w:rPr>
        <w:t xml:space="preserve"> Устава муниципального образования "Город Псков", Псковская городская Дума решила: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Прогнозный </w:t>
      </w:r>
      <w:hyperlink w:history="0" w:anchor="P30" w:tooltip="ПРОГНОЗНЫЙ ПЛАН (ПРОГРАММА) ПРИВАТИЗАЦИИ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(программу) приватизации муниципального имущества города Пскова на 2022 год согласно приложению к настоящему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Администрации города Пскова обеспечить в установленном порядке реализацию Прогнозного плана (программы) приватизации муниципального имущества города Пскова на 2022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решение вступает в силу с момента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решение в газете "Псковские новости" и разместить на официальном сайте муниципального образования "Город Псков" в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Пскова</w:t>
      </w:r>
    </w:p>
    <w:p>
      <w:pPr>
        <w:pStyle w:val="0"/>
        <w:jc w:val="right"/>
      </w:pPr>
      <w:r>
        <w:rPr>
          <w:sz w:val="20"/>
        </w:rPr>
        <w:t xml:space="preserve">Е.А.ПОЛОНСКАЯ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Псковской городской Думы</w:t>
      </w:r>
    </w:p>
    <w:p>
      <w:pPr>
        <w:pStyle w:val="0"/>
        <w:jc w:val="right"/>
      </w:pPr>
      <w:r>
        <w:rPr>
          <w:sz w:val="20"/>
        </w:rPr>
        <w:t xml:space="preserve">от 7 декабря 2021 г. N 1785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ПРОГНОЗНЫЙ ПЛАН (ПРОГРАММА) ПРИВАТИЗАЦИИ</w:t>
      </w:r>
    </w:p>
    <w:p>
      <w:pPr>
        <w:pStyle w:val="2"/>
        <w:jc w:val="center"/>
      </w:pPr>
      <w:r>
        <w:rPr>
          <w:sz w:val="20"/>
        </w:rPr>
        <w:t xml:space="preserve">МУНИЦИПАЛЬНОГО ИМУЩЕСТВА ГОРОДА ПСКОВА НА 2022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Перечень муниципальных объектов нежилого фонда,</w:t>
      </w:r>
    </w:p>
    <w:p>
      <w:pPr>
        <w:pStyle w:val="2"/>
        <w:jc w:val="center"/>
      </w:pPr>
      <w:r>
        <w:rPr>
          <w:sz w:val="20"/>
        </w:rPr>
        <w:t xml:space="preserve">которые планируется приватизировать в 2022 году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127"/>
        <w:gridCol w:w="1247"/>
        <w:gridCol w:w="2268"/>
        <w:gridCol w:w="1577"/>
        <w:gridCol w:w="1804"/>
        <w:gridCol w:w="1948"/>
        <w:gridCol w:w="1579"/>
        <w:gridCol w:w="153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1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местонахождение, кадастровый номер объекта нежилого фонда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площадь объекта нежилого фонда, кв. м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Номер, тип этажа, на котором расположен объект (для помещений)/количество этажей, в том числе подземных (для зданий)</w:t>
            </w:r>
          </w:p>
        </w:tc>
        <w:tc>
          <w:tcPr>
            <w:tcW w:w="15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постройки/ввода в эксплуатацию объекта</w:t>
            </w:r>
          </w:p>
        </w:tc>
        <w:tc>
          <w:tcPr>
            <w:tcW w:w="18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Назначение (использование)</w:t>
            </w:r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Предполагаемые сроки приватизации</w:t>
            </w:r>
          </w:p>
        </w:tc>
        <w:tc>
          <w:tcPr>
            <w:gridSpan w:val="2"/>
            <w:tcW w:w="3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Прогноз поступлений денежных средств в бюджет города Пскова,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продажи объекта нежилого фонда</w:t>
            </w:r>
          </w:p>
        </w:tc>
        <w:tc>
          <w:tcPr>
            <w:tcW w:w="1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продажи земельного участка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27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1003,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Псков, ул. Луговая, д. 1-б,</w:t>
            </w:r>
          </w:p>
          <w:p>
            <w:pPr>
              <w:pStyle w:val="0"/>
            </w:pPr>
            <w:r>
              <w:rPr>
                <w:sz w:val="20"/>
              </w:rPr>
              <w:t xml:space="preserve">КН 60:27:0170204:195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34,7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этаж</w:t>
            </w:r>
          </w:p>
        </w:tc>
        <w:tc>
          <w:tcPr>
            <w:tcW w:w="1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(-)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кв.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292625,00</w:t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27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1003,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Псков, ул. Николая Васильева, д. 77-а,</w:t>
            </w:r>
          </w:p>
          <w:p>
            <w:pPr>
              <w:pStyle w:val="0"/>
            </w:pPr>
            <w:r>
              <w:rPr>
                <w:sz w:val="20"/>
              </w:rPr>
              <w:t xml:space="preserve">КН 60:27:0140203:724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648,2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этаж</w:t>
            </w:r>
          </w:p>
        </w:tc>
        <w:tc>
          <w:tcPr>
            <w:tcW w:w="1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(-)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кв.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6760583,33</w:t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27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1001,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Псков, ул. Советская, д. 42,</w:t>
            </w:r>
          </w:p>
          <w:p>
            <w:pPr>
              <w:pStyle w:val="0"/>
            </w:pPr>
            <w:r>
              <w:rPr>
                <w:sz w:val="20"/>
              </w:rPr>
              <w:t xml:space="preserve">КН 60:27:0010324:288</w:t>
            </w:r>
          </w:p>
          <w:p>
            <w:pPr>
              <w:pStyle w:val="0"/>
            </w:pPr>
            <w:r>
              <w:rPr>
                <w:sz w:val="20"/>
              </w:rPr>
              <w:t xml:space="preserve">(является частью объекта культурного наследия федерального значения (памятника истории и культуры) "Дом, в котором в 1856 - 1864 г.г. жила революционерка Перовская Софья Львовна", включенного в единый государственный реестр объектов культурного наследия (памятников истории и культуры) народов Российской Федерации (регистрационный номер 601510225080006) на основании Постановления Совета Министров РСФСР от 04.12.1974 N 624 "О дополнении и частичном изменении постановления Совета Министров РСФСР от 30 августа 1960 г. N 1327 "О дальнейшем улучшении дела охраны памятников культуры в РСФСР")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подвал</w:t>
            </w:r>
          </w:p>
        </w:tc>
        <w:tc>
          <w:tcPr>
            <w:tcW w:w="1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1917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(-)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кв.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357333,33</w:t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27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Псков, ул. Труда, д. 4,</w:t>
            </w:r>
          </w:p>
          <w:p>
            <w:pPr>
              <w:pStyle w:val="0"/>
            </w:pPr>
            <w:r>
              <w:rPr>
                <w:sz w:val="20"/>
              </w:rPr>
              <w:t xml:space="preserve">КН 60:27:0220215:166</w:t>
            </w:r>
          </w:p>
          <w:p>
            <w:pPr>
              <w:pStyle w:val="0"/>
            </w:pPr>
            <w:r>
              <w:rPr>
                <w:sz w:val="20"/>
              </w:rPr>
              <w:t xml:space="preserve">(является объектом культурного наследия регионального значения (памятником) "Дом жилой", 1948 г., включенным в единый государственный реестр объектов культурного наследия (памятников истории и культуры) народов Российской Федерации на основании </w:t>
            </w:r>
            <w:hyperlink w:history="0" r:id="rId15" w:tooltip="Постановление Псковского областного Собрания депутатов от 30.01.1998 N 542 (ред. от 26.12.2013) &quot;Об утверждении государственного списка недвижимых памятников истории и культуры, подлежащих охране как памятники местного 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Псковского областного Собрания депутатов от 30.01.1998 N 542 "Об утверждении государственного списка недвижимых памятников истории и культуры, подлежащих охране как памятники местного значения" (регистрационный номер 601510391480005))</w:t>
            </w:r>
          </w:p>
          <w:p>
            <w:pPr>
              <w:pStyle w:val="0"/>
            </w:pPr>
            <w:r>
              <w:rPr>
                <w:sz w:val="20"/>
              </w:rPr>
              <w:t xml:space="preserve">и земельный участок с КН 60:27:0010209:146 площадью 687,0 кв. 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208,4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этажа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том числе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подземных - 0)</w:t>
            </w:r>
          </w:p>
        </w:tc>
        <w:tc>
          <w:tcPr>
            <w:tcW w:w="1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(-)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кв.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23333,33</w:t>
            </w:r>
          </w:p>
        </w:tc>
        <w:tc>
          <w:tcPr>
            <w:tcW w:w="1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714000,00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27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1003,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Псков, ул. Шелгунова, д. 7,</w:t>
            </w:r>
          </w:p>
          <w:p>
            <w:pPr>
              <w:pStyle w:val="0"/>
            </w:pPr>
            <w:r>
              <w:rPr>
                <w:sz w:val="20"/>
              </w:rPr>
              <w:t xml:space="preserve">КН 60:27:0030508:44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этаж</w:t>
            </w:r>
          </w:p>
        </w:tc>
        <w:tc>
          <w:tcPr>
            <w:tcW w:w="1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(-)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кв.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252708,33</w:t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27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1001,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Псков, ул. Генерала Маргелова, д. 9,</w:t>
            </w:r>
          </w:p>
          <w:p>
            <w:pPr>
              <w:pStyle w:val="0"/>
            </w:pPr>
            <w:r>
              <w:rPr>
                <w:sz w:val="20"/>
              </w:rPr>
              <w:t xml:space="preserve">КН 60:27:0070201:10645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этаж</w:t>
            </w:r>
          </w:p>
        </w:tc>
        <w:tc>
          <w:tcPr>
            <w:tcW w:w="1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(-)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кв.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347875,00</w:t>
            </w:r>
          </w:p>
        </w:tc>
        <w:tc>
          <w:tcPr>
            <w:tcW w:w="1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27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1002,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Псков, ул. Коммунальная, д. 42,</w:t>
            </w:r>
          </w:p>
          <w:p>
            <w:pPr>
              <w:pStyle w:val="0"/>
            </w:pPr>
            <w:r>
              <w:rPr>
                <w:sz w:val="20"/>
              </w:rPr>
              <w:t xml:space="preserve">КН 60:27:0080201:1102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этаж</w:t>
            </w:r>
          </w:p>
        </w:tc>
        <w:tc>
          <w:tcPr>
            <w:tcW w:w="1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(-)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кв.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181625,00</w:t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27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30,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Псков, ул. Советская, д. 37,</w:t>
            </w:r>
          </w:p>
          <w:p>
            <w:pPr>
              <w:pStyle w:val="0"/>
            </w:pPr>
            <w:r>
              <w:rPr>
                <w:sz w:val="20"/>
              </w:rPr>
              <w:t xml:space="preserve">КН 60:27:0010333:309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цокольный этаж</w:t>
            </w:r>
          </w:p>
        </w:tc>
        <w:tc>
          <w:tcPr>
            <w:tcW w:w="1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(-)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кв.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549125,00</w:t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27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1005,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Псков, ул. Алексея Алехина, д. 5,</w:t>
            </w:r>
          </w:p>
          <w:p>
            <w:pPr>
              <w:pStyle w:val="0"/>
            </w:pPr>
            <w:r>
              <w:rPr>
                <w:sz w:val="20"/>
              </w:rPr>
              <w:t xml:space="preserve">КН 60:27:0110104:181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116,8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этаж</w:t>
            </w:r>
          </w:p>
        </w:tc>
        <w:tc>
          <w:tcPr>
            <w:tcW w:w="1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(-)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кв.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2158916,67</w:t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127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1003,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Псков, ул. Максима Горького, д. 15,</w:t>
            </w:r>
          </w:p>
          <w:p>
            <w:pPr>
              <w:pStyle w:val="0"/>
            </w:pPr>
            <w:r>
              <w:rPr>
                <w:sz w:val="20"/>
              </w:rPr>
              <w:t xml:space="preserve">КН 60:27:0090226:72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подвал</w:t>
            </w:r>
          </w:p>
        </w:tc>
        <w:tc>
          <w:tcPr>
            <w:tcW w:w="1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(-)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кв.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344208,33</w:t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127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1004,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Псков, ул. Свердлова, д. 42,</w:t>
            </w:r>
          </w:p>
          <w:p>
            <w:pPr>
              <w:pStyle w:val="0"/>
            </w:pPr>
            <w:r>
              <w:rPr>
                <w:sz w:val="20"/>
              </w:rPr>
              <w:t xml:space="preserve">КН 60:27:0010326:333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116,5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мансарда</w:t>
            </w:r>
          </w:p>
        </w:tc>
        <w:tc>
          <w:tcPr>
            <w:tcW w:w="1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(-)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кв.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3088250,00</w:t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127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недвижимое имущество,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Псков, ул. Индустриальная, д. 14,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27" w:type="dxa"/>
          </w:tcPr>
          <w:p>
            <w:pPr>
              <w:pStyle w:val="0"/>
            </w:pPr>
            <w:r>
              <w:rPr>
                <w:sz w:val="20"/>
              </w:rPr>
              <w:t xml:space="preserve">1) Объект незавершенного строительства (камера управления задвижками),</w:t>
            </w:r>
          </w:p>
          <w:p>
            <w:pPr>
              <w:pStyle w:val="0"/>
            </w:pPr>
            <w:r>
              <w:rPr>
                <w:sz w:val="20"/>
              </w:rPr>
              <w:t xml:space="preserve">КН 60:27:0130112:172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(площадь застройки)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(-)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кв.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76690,00</w:t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27" w:type="dxa"/>
          </w:tcPr>
          <w:p>
            <w:pPr>
              <w:pStyle w:val="0"/>
            </w:pPr>
            <w:r>
              <w:rPr>
                <w:sz w:val="20"/>
              </w:rPr>
              <w:t xml:space="preserve">2) Сооружение (резервуар чистой воды),</w:t>
            </w:r>
          </w:p>
          <w:p>
            <w:pPr>
              <w:pStyle w:val="0"/>
            </w:pPr>
            <w:r>
              <w:rPr>
                <w:sz w:val="20"/>
              </w:rPr>
              <w:t xml:space="preserve">КН 60:27:0130112:173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(площадь застройки)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(-)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кв.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197505,00</w:t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27" w:type="dxa"/>
          </w:tcPr>
          <w:p>
            <w:pPr>
              <w:pStyle w:val="0"/>
            </w:pPr>
            <w:r>
              <w:rPr>
                <w:sz w:val="20"/>
              </w:rPr>
              <w:t xml:space="preserve">3) Сооружение (резервуар чистой воды),</w:t>
            </w:r>
          </w:p>
          <w:p>
            <w:pPr>
              <w:pStyle w:val="0"/>
            </w:pPr>
            <w:r>
              <w:rPr>
                <w:sz w:val="20"/>
              </w:rPr>
              <w:t xml:space="preserve">КН 60:27:0130112:174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(площадь застройки)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(-)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кв.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197505,00</w:t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27" w:type="dxa"/>
          </w:tcPr>
          <w:p>
            <w:pPr>
              <w:pStyle w:val="0"/>
            </w:pPr>
            <w:r>
              <w:rPr>
                <w:sz w:val="20"/>
              </w:rPr>
              <w:t xml:space="preserve">4) Сооружение (резервуар чистой воды),</w:t>
            </w:r>
          </w:p>
          <w:p>
            <w:pPr>
              <w:pStyle w:val="0"/>
            </w:pPr>
            <w:r>
              <w:rPr>
                <w:sz w:val="20"/>
              </w:rPr>
              <w:t xml:space="preserve">КН 60:27:0130112:175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(площадь застройки)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(-)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кв.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197505,00</w:t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27" w:type="dxa"/>
          </w:tcPr>
          <w:p>
            <w:pPr>
              <w:pStyle w:val="0"/>
            </w:pPr>
            <w:r>
              <w:rPr>
                <w:sz w:val="20"/>
              </w:rPr>
              <w:t xml:space="preserve">5) Сооружение (резервуар чистой воды),</w:t>
            </w:r>
          </w:p>
          <w:p>
            <w:pPr>
              <w:pStyle w:val="0"/>
            </w:pPr>
            <w:r>
              <w:rPr>
                <w:sz w:val="20"/>
              </w:rPr>
              <w:t xml:space="preserve">КН 60:27:0130112:176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420,0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(площадь застройки)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(-)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кв.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197505,00</w:t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27" w:type="dxa"/>
          </w:tcPr>
          <w:p>
            <w:pPr>
              <w:pStyle w:val="0"/>
            </w:pPr>
            <w:r>
              <w:rPr>
                <w:sz w:val="20"/>
              </w:rPr>
              <w:t xml:space="preserve">6) Объект незавершенного строительства (камера управления задвижками),</w:t>
            </w:r>
          </w:p>
          <w:p>
            <w:pPr>
              <w:pStyle w:val="0"/>
            </w:pPr>
            <w:r>
              <w:rPr>
                <w:sz w:val="20"/>
              </w:rPr>
              <w:t xml:space="preserve">КН 60:27:0130112:177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(площадь застройки)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(-)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кв.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76690,00</w:t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27" w:type="dxa"/>
          </w:tcPr>
          <w:p>
            <w:pPr>
              <w:pStyle w:val="0"/>
            </w:pPr>
            <w:r>
              <w:rPr>
                <w:sz w:val="20"/>
              </w:rPr>
              <w:t xml:space="preserve">7) Сооружение (сети канализации)</w:t>
            </w:r>
          </w:p>
          <w:p>
            <w:pPr>
              <w:pStyle w:val="0"/>
            </w:pPr>
            <w:r>
              <w:rPr>
                <w:sz w:val="20"/>
              </w:rPr>
              <w:t xml:space="preserve">(г. Псков, ул. Индустриальная, у дома 14),</w:t>
            </w:r>
          </w:p>
          <w:p>
            <w:pPr>
              <w:pStyle w:val="0"/>
            </w:pPr>
            <w:r>
              <w:rPr>
                <w:sz w:val="20"/>
              </w:rPr>
              <w:t xml:space="preserve">КН 60:27:0130112:199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 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(протяженность)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(-)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кв.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110440,00</w:t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27" w:type="dxa"/>
          </w:tcPr>
          <w:p>
            <w:pPr>
              <w:pStyle w:val="0"/>
            </w:pPr>
            <w:r>
              <w:rPr>
                <w:sz w:val="20"/>
              </w:rPr>
              <w:t xml:space="preserve">8) Здание (Станция насосная 3-го подъема. Распределительный пункт),</w:t>
            </w:r>
          </w:p>
          <w:p>
            <w:pPr>
              <w:pStyle w:val="0"/>
            </w:pPr>
            <w:r>
              <w:rPr>
                <w:sz w:val="20"/>
              </w:rPr>
              <w:t xml:space="preserve">КН 60:27:0130112:33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496,6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том числе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подземных - 0)</w:t>
            </w:r>
          </w:p>
        </w:tc>
        <w:tc>
          <w:tcPr>
            <w:tcW w:w="1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(-)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кв.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3367870,00</w:t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27" w:type="dxa"/>
          </w:tcPr>
          <w:p>
            <w:pPr>
              <w:pStyle w:val="0"/>
            </w:pPr>
            <w:r>
              <w:rPr>
                <w:sz w:val="20"/>
              </w:rPr>
              <w:t xml:space="preserve">9) Земельный участок,</w:t>
            </w:r>
          </w:p>
          <w:p>
            <w:pPr>
              <w:pStyle w:val="0"/>
            </w:pPr>
            <w:r>
              <w:rPr>
                <w:sz w:val="20"/>
              </w:rPr>
              <w:t xml:space="preserve">КН 60:27: 0130112:2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16094,0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кв.</w:t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10725300,00</w:t>
            </w:r>
          </w:p>
        </w:tc>
      </w:tr>
      <w:tr>
        <w:tc>
          <w:tcPr>
            <w:gridSpan w:val="7"/>
            <w:tcW w:w="125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18778293,32</w:t>
            </w:r>
          </w:p>
        </w:tc>
        <w:tc>
          <w:tcPr>
            <w:tcW w:w="1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11439300,00</w:t>
            </w:r>
          </w:p>
        </w:tc>
      </w:tr>
      <w:tr>
        <w:tc>
          <w:tcPr>
            <w:gridSpan w:val="7"/>
            <w:vMerge w:val="continue"/>
          </w:tcPr>
          <w:p/>
        </w:tc>
        <w:tc>
          <w:tcPr>
            <w:gridSpan w:val="2"/>
            <w:tcW w:w="3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ВСЕГО: 30217593,32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Прогнозируемый объем поступлений в бюджет города Пскова в результате исполнения Прогнозного плана (программы) приватизации муниципального имущества города Пскова на 2022 год,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составляет 6762,6 тыс.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Пскова</w:t>
      </w:r>
    </w:p>
    <w:p>
      <w:pPr>
        <w:pStyle w:val="0"/>
        <w:jc w:val="right"/>
      </w:pPr>
      <w:r>
        <w:rPr>
          <w:sz w:val="20"/>
        </w:rPr>
        <w:t xml:space="preserve">Е.А.ПОЛОНСКАЯ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3"/>
      <w:headerReference w:type="first" r:id="rId13"/>
      <w:footerReference w:type="default" r:id="rId14"/>
      <w:footerReference w:type="first" r:id="rId1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Псковской городской Думы от 07.12.2021 N 1785</w:t>
            <w:br/>
            <w:t>"Об утверждении Прогнозного плана (программы) приватизации муницип...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Псковской городской Думы от 07.12.2021 N 1785</w:t>
            <w:br/>
            <w:t>"Об утверждении Прогнозного плана (программы) приватизации муницип...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BDAE04D4422A619E3EA0B124026107F87F29AA98306B547C2610C1241AED36B91EDF48EB24E116F13F8D0284D10136EE1BEA4AD05DB35CDG57BN" TargetMode = "External"/>
	<Relationship Id="rId8" Type="http://schemas.openxmlformats.org/officeDocument/2006/relationships/hyperlink" Target="consultantplus://offline/ref=4BDAE04D4422A619E3EA0B124026107F87F29AA98800B547C2610C1241AED36B83EDAC82B347096912ED86790BG477N" TargetMode = "External"/>
	<Relationship Id="rId9" Type="http://schemas.openxmlformats.org/officeDocument/2006/relationships/hyperlink" Target="consultantplus://offline/ref=4BDAE04D4422A619E3EA0B124026107F80F89FAD8206B547C2610C1241AED36B83EDAC82B347096912ED86790BG477N" TargetMode = "External"/>
	<Relationship Id="rId10" Type="http://schemas.openxmlformats.org/officeDocument/2006/relationships/hyperlink" Target="consultantplus://offline/ref=4BDAE04D4422A619E3EA0B124026107F87F098AA8201B547C2610C1241AED36B91EDF48EB24E1C3C43B7D174084C006EE8BEA7AD19GD7BN" TargetMode = "External"/>
	<Relationship Id="rId11" Type="http://schemas.openxmlformats.org/officeDocument/2006/relationships/hyperlink" Target="consultantplus://offline/ref=4BDAE04D4422A619E3EA151F564A4D7782FBC6A58600BE19963E574F16A7D93CD6A2ADCCF643166812F2817802114F2BBDADA4A405D835D15BFF82GB7EN" TargetMode = "External"/>
	<Relationship Id="rId12" Type="http://schemas.openxmlformats.org/officeDocument/2006/relationships/hyperlink" Target="consultantplus://offline/ref=4BDAE04D4422A619E3EA151F564A4D7782FBC6A58800BC159E3E574F16A7D93CD6A2ADCCF643166812FB877802114F2BBDADA4A405D835D15BFF82GB7EN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8FB86200912A63ECC8C834A8DBE63762D00491D550E91D72CD83D82827FB051C267A2F8B91560A6CA8FE2174C4F1EE14H270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Псковской городской Думы от 07.12.2021 N 1785
"Об утверждении Прогнозного плана (программы) приватизации муниципального имущества города Пскова на 2022 год"</dc:title>
  <dcterms:created xsi:type="dcterms:W3CDTF">2022-10-19T13:59:05Z</dcterms:created>
</cp:coreProperties>
</file>