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10" w:rsidRPr="003C3D3B" w:rsidRDefault="00AA3010" w:rsidP="00AA3010">
      <w:pPr>
        <w:spacing w:after="60"/>
        <w:ind w:firstLine="709"/>
        <w:rPr>
          <w:sz w:val="26"/>
          <w:szCs w:val="26"/>
        </w:rPr>
      </w:pPr>
      <w:r w:rsidRPr="003C3D3B">
        <w:rPr>
          <w:sz w:val="26"/>
          <w:szCs w:val="26"/>
        </w:rPr>
        <w:t>данные о начисленной средней заработной плате (без выплат социального характера) по отдельным видам экономической деятельности:</w:t>
      </w:r>
    </w:p>
    <w:tbl>
      <w:tblPr>
        <w:tblW w:w="92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5"/>
        <w:gridCol w:w="1481"/>
        <w:gridCol w:w="1481"/>
        <w:gridCol w:w="1481"/>
        <w:gridCol w:w="1481"/>
      </w:tblGrid>
      <w:tr w:rsidR="00AA3010" w:rsidRPr="003C3D3B" w:rsidTr="0010192E">
        <w:trPr>
          <w:tblHeader/>
          <w:jc w:val="center"/>
        </w:trPr>
        <w:tc>
          <w:tcPr>
            <w:tcW w:w="3375" w:type="dxa"/>
            <w:vMerge w:val="restart"/>
            <w:tcBorders>
              <w:top w:val="double" w:sz="6" w:space="0" w:color="808080"/>
            </w:tcBorders>
            <w:shd w:val="clear" w:color="auto" w:fill="auto"/>
            <w:noWrap/>
            <w:vAlign w:val="bottom"/>
          </w:tcPr>
          <w:p w:rsidR="00AA3010" w:rsidRPr="003C3D3B" w:rsidRDefault="00AA3010" w:rsidP="0010192E">
            <w:pPr>
              <w:spacing w:before="60" w:after="60"/>
              <w:ind w:right="-57"/>
              <w:jc w:val="left"/>
              <w:rPr>
                <w:sz w:val="26"/>
                <w:szCs w:val="26"/>
                <w:u w:val="single"/>
              </w:rPr>
            </w:pPr>
          </w:p>
        </w:tc>
        <w:tc>
          <w:tcPr>
            <w:tcW w:w="2962" w:type="dxa"/>
            <w:gridSpan w:val="2"/>
            <w:tcBorders>
              <w:top w:val="double" w:sz="6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Январь-ноябрь 2023</w:t>
            </w:r>
          </w:p>
        </w:tc>
        <w:tc>
          <w:tcPr>
            <w:tcW w:w="2962" w:type="dxa"/>
            <w:gridSpan w:val="2"/>
            <w:tcBorders>
              <w:top w:val="double" w:sz="6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Ноябрь 2023</w:t>
            </w:r>
          </w:p>
        </w:tc>
      </w:tr>
      <w:tr w:rsidR="00AA3010" w:rsidRPr="003C3D3B" w:rsidTr="0010192E">
        <w:trPr>
          <w:tblHeader/>
          <w:jc w:val="center"/>
        </w:trPr>
        <w:tc>
          <w:tcPr>
            <w:tcW w:w="3375" w:type="dxa"/>
            <w:vMerge/>
            <w:tcBorders>
              <w:bottom w:val="double" w:sz="6" w:space="0" w:color="808080"/>
            </w:tcBorders>
            <w:shd w:val="clear" w:color="auto" w:fill="auto"/>
            <w:noWrap/>
            <w:vAlign w:val="bottom"/>
          </w:tcPr>
          <w:p w:rsidR="00AA3010" w:rsidRPr="003C3D3B" w:rsidRDefault="00AA3010" w:rsidP="0010192E">
            <w:pPr>
              <w:spacing w:before="60" w:after="60"/>
              <w:ind w:right="-57"/>
              <w:jc w:val="left"/>
              <w:rPr>
                <w:sz w:val="26"/>
                <w:szCs w:val="26"/>
                <w:u w:val="single"/>
              </w:rPr>
            </w:pP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рублей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</w:tcPr>
          <w:p w:rsidR="00AA3010" w:rsidRPr="003C3D3B" w:rsidRDefault="00AA3010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rFonts w:eastAsia="MS Mincho"/>
                <w:iCs/>
                <w:sz w:val="26"/>
              </w:rPr>
              <w:t>в % к</w:t>
            </w:r>
            <w:r w:rsidRPr="003C3D3B">
              <w:rPr>
                <w:rFonts w:eastAsia="MS Mincho"/>
                <w:iCs/>
                <w:sz w:val="26"/>
              </w:rPr>
              <w:br/>
              <w:t>январ</w:t>
            </w:r>
            <w:proofErr w:type="gramStart"/>
            <w:r w:rsidRPr="003C3D3B">
              <w:rPr>
                <w:rFonts w:eastAsia="MS Mincho"/>
                <w:iCs/>
                <w:sz w:val="26"/>
              </w:rPr>
              <w:t>ю-</w:t>
            </w:r>
            <w:proofErr w:type="gramEnd"/>
            <w:r w:rsidRPr="003C3D3B">
              <w:rPr>
                <w:rFonts w:eastAsia="MS Mincho"/>
                <w:iCs/>
                <w:sz w:val="26"/>
              </w:rPr>
              <w:br/>
              <w:t>ноябрю</w:t>
            </w:r>
            <w:r w:rsidRPr="003C3D3B">
              <w:rPr>
                <w:rFonts w:eastAsia="MS Mincho"/>
                <w:iCs/>
                <w:sz w:val="26"/>
              </w:rPr>
              <w:br/>
              <w:t>2022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рублей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gramStart"/>
            <w:r w:rsidRPr="003C3D3B">
              <w:rPr>
                <w:sz w:val="26"/>
                <w:szCs w:val="26"/>
              </w:rPr>
              <w:t>в</w:t>
            </w:r>
            <w:proofErr w:type="gramEnd"/>
            <w:r w:rsidRPr="003C3D3B">
              <w:rPr>
                <w:sz w:val="26"/>
                <w:szCs w:val="26"/>
              </w:rPr>
              <w:t xml:space="preserve"> % к</w:t>
            </w:r>
            <w:r w:rsidRPr="003C3D3B">
              <w:rPr>
                <w:sz w:val="26"/>
                <w:szCs w:val="26"/>
              </w:rPr>
              <w:br/>
              <w:t>ноябрю</w:t>
            </w:r>
            <w:r w:rsidRPr="003C3D3B">
              <w:rPr>
                <w:sz w:val="26"/>
                <w:szCs w:val="26"/>
              </w:rPr>
              <w:br/>
              <w:t>2022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tcBorders>
              <w:top w:val="double" w:sz="6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1" w:type="dxa"/>
            <w:tcBorders>
              <w:top w:val="double" w:sz="6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120"/>
              <w:ind w:right="170"/>
              <w:contextualSpacing/>
              <w:jc w:val="righ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>52129,5</w:t>
            </w:r>
          </w:p>
        </w:tc>
        <w:tc>
          <w:tcPr>
            <w:tcW w:w="1481" w:type="dxa"/>
            <w:tcBorders>
              <w:top w:val="double" w:sz="6" w:space="0" w:color="808080"/>
            </w:tcBorders>
            <w:vAlign w:val="bottom"/>
          </w:tcPr>
          <w:p w:rsidR="00AA3010" w:rsidRPr="003C3D3B" w:rsidRDefault="00AA3010" w:rsidP="0010192E">
            <w:pPr>
              <w:spacing w:before="120"/>
              <w:ind w:right="170"/>
              <w:contextualSpacing/>
              <w:jc w:val="righ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>115,9</w:t>
            </w:r>
          </w:p>
        </w:tc>
        <w:tc>
          <w:tcPr>
            <w:tcW w:w="1481" w:type="dxa"/>
            <w:tcBorders>
              <w:top w:val="double" w:sz="6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120"/>
              <w:ind w:right="170"/>
              <w:contextualSpacing/>
              <w:jc w:val="righ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>55844,1</w:t>
            </w:r>
          </w:p>
        </w:tc>
        <w:tc>
          <w:tcPr>
            <w:tcW w:w="1481" w:type="dxa"/>
            <w:tcBorders>
              <w:top w:val="double" w:sz="6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120"/>
              <w:ind w:right="170"/>
              <w:contextualSpacing/>
              <w:jc w:val="righ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>116,2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ind w:left="284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из них: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120"/>
              <w:ind w:right="17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spacing w:before="120"/>
              <w:ind w:right="17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120"/>
              <w:ind w:right="17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120"/>
              <w:ind w:right="17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29348,2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106,0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36676,3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93,6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обрабатывающие </w:t>
            </w:r>
            <w:r w:rsidRPr="003C3D3B">
              <w:rPr>
                <w:sz w:val="26"/>
                <w:szCs w:val="26"/>
              </w:rPr>
              <w:br/>
              <w:t>производства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54106,9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127,0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58637,5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127,4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60"/>
              <w:ind w:left="567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из них: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60"/>
              <w:ind w:right="17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spacing w:before="60"/>
              <w:ind w:right="17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60"/>
              <w:ind w:right="17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spacing w:before="60"/>
              <w:ind w:right="17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60"/>
              <w:ind w:left="113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производство пищевых </w:t>
            </w:r>
            <w:r w:rsidRPr="003C3D3B">
              <w:rPr>
                <w:sz w:val="26"/>
                <w:szCs w:val="26"/>
              </w:rPr>
              <w:br/>
              <w:t>продуктов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48139,0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109,5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49868,9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118,3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tcBorders>
              <w:bottom w:val="single" w:sz="4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60"/>
              <w:ind w:left="113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59819,0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125,4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66713,8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124,6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tcBorders>
              <w:bottom w:val="single" w:sz="4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59629,1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117,9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57993,9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112,3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72561,4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116,0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78723,6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118,6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52692,4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112,5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53891,7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117,3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50615,5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114,0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52827,7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121,6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36693,0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112,6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37361,9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108,3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52282,1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113,3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57059,4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120,8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деятельность финансовая и </w:t>
            </w:r>
            <w:r w:rsidRPr="003C3D3B">
              <w:rPr>
                <w:sz w:val="26"/>
                <w:szCs w:val="26"/>
              </w:rPr>
              <w:br/>
              <w:t>страховая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68506,0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110,7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69692,8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112,6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деятельность по операциям </w:t>
            </w:r>
            <w:r w:rsidRPr="003C3D3B">
              <w:rPr>
                <w:sz w:val="26"/>
                <w:szCs w:val="26"/>
              </w:rPr>
              <w:br/>
              <w:t>с недвижимым имуществом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35597,2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112,8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35600,5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103,8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58193,5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117,2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61587,3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128,0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lastRenderedPageBreak/>
              <w:t xml:space="preserve">деятельность административная и сопутствующие </w:t>
            </w:r>
            <w:r w:rsidRPr="003C3D3B">
              <w:rPr>
                <w:sz w:val="26"/>
                <w:szCs w:val="26"/>
              </w:rPr>
              <w:br/>
              <w:t>дополнительные услуги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40629,7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119,3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41055,9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120,2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58477,8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114,0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66316,5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121,0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39695,5</w:t>
            </w:r>
          </w:p>
        </w:tc>
        <w:tc>
          <w:tcPr>
            <w:tcW w:w="1481" w:type="dxa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112,8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45160,4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98,4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tcBorders>
              <w:bottom w:val="single" w:sz="4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47781,8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111,8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47632,1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107,5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tcBorders>
              <w:bottom w:val="single" w:sz="4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45154,1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112,9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54648,6</w:t>
            </w:r>
          </w:p>
        </w:tc>
        <w:tc>
          <w:tcPr>
            <w:tcW w:w="1481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119,2</w:t>
            </w:r>
          </w:p>
        </w:tc>
      </w:tr>
      <w:tr w:rsidR="00AA3010" w:rsidRPr="003C3D3B" w:rsidTr="0010192E">
        <w:trPr>
          <w:jc w:val="center"/>
        </w:trPr>
        <w:tc>
          <w:tcPr>
            <w:tcW w:w="3375" w:type="dxa"/>
            <w:tcBorders>
              <w:bottom w:val="double" w:sz="6" w:space="0" w:color="808080"/>
            </w:tcBorders>
            <w:shd w:val="clear" w:color="auto" w:fill="auto"/>
          </w:tcPr>
          <w:p w:rsidR="00AA3010" w:rsidRPr="003C3D3B" w:rsidRDefault="00AA3010" w:rsidP="0010192E">
            <w:pPr>
              <w:spacing w:before="12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42349,8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121,3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45458,0</w:t>
            </w:r>
          </w:p>
        </w:tc>
        <w:tc>
          <w:tcPr>
            <w:tcW w:w="1481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AA3010" w:rsidRPr="003C3D3B" w:rsidRDefault="00AA3010" w:rsidP="0010192E">
            <w:pPr>
              <w:ind w:right="170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131,6</w:t>
            </w:r>
          </w:p>
        </w:tc>
      </w:tr>
    </w:tbl>
    <w:p w:rsidR="00665ED1" w:rsidRDefault="00665ED1">
      <w:bookmarkStart w:id="0" w:name="_GoBack"/>
      <w:bookmarkEnd w:id="0"/>
    </w:p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10"/>
    <w:rsid w:val="001C7211"/>
    <w:rsid w:val="00665ED1"/>
    <w:rsid w:val="00802FB6"/>
    <w:rsid w:val="00A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2024-03-21T14:03:00Z</dcterms:created>
  <dcterms:modified xsi:type="dcterms:W3CDTF">2024-03-21T14:03:00Z</dcterms:modified>
</cp:coreProperties>
</file>